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08" w:rsidRPr="00D3575C" w:rsidRDefault="006E5508" w:rsidP="006E5508">
      <w:pPr>
        <w:spacing w:before="100" w:beforeAutospacing="1" w:after="100" w:afterAutospacing="1" w:line="360" w:lineRule="auto"/>
        <w:contextualSpacing/>
        <w:jc w:val="center"/>
        <w:rPr>
          <w:rFonts w:ascii="Times New Roman" w:hAnsi="Times New Roman" w:cs="Times New Roman"/>
          <w:b/>
          <w:bCs/>
          <w:sz w:val="24"/>
          <w:szCs w:val="24"/>
        </w:rPr>
      </w:pPr>
      <w:r w:rsidRPr="00D3575C">
        <w:rPr>
          <w:rFonts w:ascii="Times New Roman" w:hAnsi="Times New Roman" w:cs="Times New Roman"/>
          <w:b/>
          <w:bCs/>
          <w:sz w:val="24"/>
          <w:szCs w:val="24"/>
        </w:rPr>
        <w:t>PROFIL</w:t>
      </w:r>
    </w:p>
    <w:p w:rsidR="006E5508" w:rsidRPr="00D3575C" w:rsidRDefault="006E5508" w:rsidP="006E5508">
      <w:pPr>
        <w:spacing w:before="100" w:beforeAutospacing="1" w:after="100" w:afterAutospacing="1" w:line="360" w:lineRule="auto"/>
        <w:contextualSpacing/>
        <w:jc w:val="center"/>
        <w:rPr>
          <w:rFonts w:ascii="Times New Roman" w:hAnsi="Times New Roman" w:cs="Times New Roman"/>
          <w:b/>
          <w:bCs/>
          <w:sz w:val="24"/>
          <w:szCs w:val="24"/>
        </w:rPr>
      </w:pPr>
      <w:r w:rsidRPr="00D3575C">
        <w:rPr>
          <w:rFonts w:ascii="Times New Roman" w:hAnsi="Times New Roman" w:cs="Times New Roman"/>
          <w:b/>
          <w:bCs/>
          <w:sz w:val="24"/>
          <w:szCs w:val="24"/>
        </w:rPr>
        <w:t>DINAS PENANAMAN MODAL DAN PELAYANAN TERPADU SATU PINTU SATU PINTU (DPMPTSP)</w:t>
      </w:r>
    </w:p>
    <w:p w:rsidR="006E5508" w:rsidRPr="001D68F3" w:rsidRDefault="006E5508" w:rsidP="006E5508">
      <w:pPr>
        <w:pStyle w:val="ListParagraph"/>
        <w:numPr>
          <w:ilvl w:val="0"/>
          <w:numId w:val="2"/>
        </w:numPr>
        <w:spacing w:before="100" w:beforeAutospacing="1" w:after="100" w:afterAutospacing="1" w:line="360" w:lineRule="auto"/>
        <w:jc w:val="both"/>
        <w:rPr>
          <w:rFonts w:ascii="Times New Roman" w:hAnsi="Times New Roman" w:cs="Times New Roman"/>
          <w:b/>
          <w:bCs/>
          <w:sz w:val="24"/>
          <w:szCs w:val="24"/>
        </w:rPr>
      </w:pPr>
      <w:r w:rsidRPr="001D68F3">
        <w:rPr>
          <w:rFonts w:ascii="Times New Roman" w:hAnsi="Times New Roman" w:cs="Times New Roman"/>
          <w:b/>
          <w:bCs/>
          <w:sz w:val="24"/>
          <w:szCs w:val="24"/>
        </w:rPr>
        <w:t>Tugas Fungsi dan SOTK DPMPTSP Kota Serang</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b/>
          <w:bCs/>
          <w:sz w:val="24"/>
          <w:szCs w:val="24"/>
        </w:rPr>
        <w:t xml:space="preserve"> </w:t>
      </w:r>
      <w:r w:rsidRPr="00D3575C">
        <w:rPr>
          <w:rFonts w:ascii="Times New Roman" w:hAnsi="Times New Roman" w:cs="Times New Roman"/>
          <w:sz w:val="24"/>
          <w:szCs w:val="24"/>
        </w:rPr>
        <w:t>Kedudukan DPMPTSP Kota Serang, merupakan unsur pendukung tugas Walikota, yang dipimpin oleh seorang Kepala, berkedudukan dibawah dan bertanggung jawab kepada Walikota melalui Sekretaris Daerah. Sebagaimana diatur dalam Peraturan Walikota Serang Nomor 19 tahun 2017 tentang Kedudukan, Susunan Organisasi, Tugas dan Fungsi Serta Tata kerja Dinas Penanaman Modal dan Pelayanan Terpadu Satu Pintu, DPMPTSP mempunyai tugas pokok menyelenggarakan urusan pemerintahan wajib yang tidak berkaitan dengan pelayanan dasar penanaman modal dan pelayanan terpadu satu pintu.</w:t>
      </w:r>
    </w:p>
    <w:p w:rsidR="006E5508"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 Sesuai dengan tugas, pokok dan fungsi yang diemban oleh DPMPTSP menjadi unit kerja di lingkungan Pemerintah Kota Serang yang merupakan unsur pendukung tugas Walikota yang bertugas melaksanakan penyusunan dan pelaksanaan kebijakan daerah di Bidang Penanaman Modal dan Pelayanan Terpadu Satu Pintu.</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 Fungsi DPMPTSP Kota Serang adalah sebagai berikut:</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 1. Penyusunan perencanaan perizinan dan penanaman modal;</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 2. Perumusan kebijakan teknis perencanaan perizinan dan penanaman modal; </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3. Pengkoordinasian penyusunan perencanaan perizinan dan penanaman modal;</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 4. Pembinaan, pengendalian dan fasilitasi pelaksanaan kegiatan bidang perencanaan perizinan dan penanaman modal;</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 5. Pelaksanaan kegiatan dan penatausahaan DPMPTSP; </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6. Pelaksanaan tugas lain yang diberikan oleh Walikota sesuai tugas dan fungsinya</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rPr>
      </w:pPr>
    </w:p>
    <w:p w:rsidR="006E5508" w:rsidRPr="00D3575C" w:rsidRDefault="006E5508" w:rsidP="006E5508">
      <w:pPr>
        <w:pStyle w:val="Default"/>
        <w:numPr>
          <w:ilvl w:val="0"/>
          <w:numId w:val="2"/>
        </w:numPr>
        <w:spacing w:before="100" w:beforeAutospacing="1" w:after="100" w:afterAutospacing="1" w:line="360" w:lineRule="auto"/>
        <w:contextualSpacing/>
        <w:jc w:val="both"/>
        <w:rPr>
          <w:rFonts w:ascii="Times New Roman" w:hAnsi="Times New Roman" w:cs="Times New Roman"/>
          <w:b/>
          <w:bCs/>
          <w:color w:val="auto"/>
        </w:rPr>
      </w:pPr>
      <w:r w:rsidRPr="00D3575C">
        <w:rPr>
          <w:rFonts w:ascii="Times New Roman" w:hAnsi="Times New Roman" w:cs="Times New Roman"/>
          <w:b/>
          <w:bCs/>
          <w:color w:val="auto"/>
        </w:rPr>
        <w:t xml:space="preserve">Visi dan Misi DPMPTSP Kota Serang </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b/>
          <w:bCs/>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b/>
          <w:bCs/>
          <w:color w:val="auto"/>
        </w:rPr>
      </w:pPr>
      <w:r w:rsidRPr="00D3575C">
        <w:rPr>
          <w:rFonts w:ascii="Times New Roman" w:hAnsi="Times New Roman" w:cs="Times New Roman"/>
          <w:color w:val="auto"/>
        </w:rPr>
        <w:t xml:space="preserve">Dengan semangat otonomi daerah serta memperhatikan tugas dan fungsi yang diemban oleh Dinas Penanaman Modal dan Pelayanan Terpadu Satu Pintu Kota Serang, dengan mengacu pada visi dan misi Kota Serang serta melihat kecenderungan dan proyeksi masa depan, sebagaimana visi pembangunan Kota Serang 2014-2018 yang tercantum dalam Rencana Pembangunan Jangka Menengah Daerah (RPJMD) Kota Serang yaitu </w:t>
      </w:r>
      <w:r w:rsidRPr="00D3575C">
        <w:rPr>
          <w:rFonts w:ascii="Times New Roman" w:hAnsi="Times New Roman" w:cs="Times New Roman"/>
          <w:b/>
          <w:bCs/>
          <w:color w:val="auto"/>
        </w:rPr>
        <w:t xml:space="preserve">“Terwujudnya Kota Serang Madani sebagai Kota Pendidikan yang Bertumpu pada Potensi Perdagangan, Jasa, Pertanian dan Budaya.” </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b/>
          <w:bCs/>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t xml:space="preserve">Untuk mewujudkan visi tersebut disusunlah misi yang merupakan rumusan umum mengenai upaya-upaya yang akan dilaksanakan untuk mewujudkan visi. Karenanya, misi pada dasarnya merupakan operasionalisasi dari visi yang dirumuskan dalam bentuk aktivitas yang menggambarkan upaya mewujudkan visi tersebut, yang tercantum dalam RPJMD Kota Serang dikelompokkan ke dalam 5 (lima) misi sebagai berikut: </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b/>
          <w:bCs/>
          <w:color w:val="auto"/>
        </w:rPr>
        <w:t>Misi 1 :</w:t>
      </w:r>
      <w:r w:rsidRPr="00D3575C">
        <w:rPr>
          <w:rFonts w:ascii="Times New Roman" w:hAnsi="Times New Roman" w:cs="Times New Roman"/>
          <w:color w:val="auto"/>
        </w:rPr>
        <w:t xml:space="preserve">Melaksanakan tatakelola pemerintahan yang baik, bersih, dan berwibawa. Misi ini mencakup “penciptaan pemerintahan yang bersih dan berwibawa”, serta “penciptaan keterbukaan dengan mengembangkan sistem informasi dan komunikasi yang sehat” </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b/>
          <w:bCs/>
          <w:color w:val="auto"/>
        </w:rPr>
        <w:t>Misi 2 :</w:t>
      </w:r>
      <w:r w:rsidRPr="00D3575C">
        <w:rPr>
          <w:rFonts w:ascii="Times New Roman" w:hAnsi="Times New Roman" w:cs="Times New Roman"/>
          <w:color w:val="auto"/>
        </w:rPr>
        <w:t xml:space="preserve">Meningkatkan aksesibilitas dan kualitas layanan pendidikan, kesehatan dan layanan sosisal lainnya dalam rangka meningkatkan kualitas hidup masyarakat. Misi ini mencakup “peningkatan sumber daya manusia dengan penguasaan ilmu pengetahuan dan teknologi”, dan “perwujudan kemandirian masyarakat berprilaku sehat”. </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b/>
          <w:bCs/>
          <w:color w:val="auto"/>
        </w:rPr>
        <w:t>Misi 3 :</w:t>
      </w:r>
      <w:r w:rsidRPr="00D3575C">
        <w:rPr>
          <w:rFonts w:ascii="Times New Roman" w:hAnsi="Times New Roman" w:cs="Times New Roman"/>
          <w:color w:val="auto"/>
        </w:rPr>
        <w:t xml:space="preserve">Menyediakan prasarana dan sarana wilayah sebagai pendorong kemajuan ekonomi dan kesejahteraan rakyat, serta pengendalian tata ruang Kota yang berwawasan lingkungan. Misi ini mencakup “terciptanya pembangunan Kota Serang sesuai fungsinya yang berpedoman pada rencana tata ruang Kota yang berwawasan lingkungan sehingga terwujud Kota Serang Madani”. </w:t>
      </w:r>
    </w:p>
    <w:p w:rsidR="006E5508" w:rsidRPr="00D3575C" w:rsidRDefault="006E5508" w:rsidP="006E5508">
      <w:pPr>
        <w:pStyle w:val="Default"/>
        <w:pageBreakBefore/>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b/>
          <w:bCs/>
          <w:color w:val="auto"/>
        </w:rPr>
        <w:lastRenderedPageBreak/>
        <w:t>Misi 4:</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t xml:space="preserve">Meningkatkan perekonomian daerah melalui penciptaan iklim usaha dan investasi yang kondusif bagi berkembangnya usaha kecil menengah dan koperasi, serta industri yang mampu mengoptimalkan pemanfaatan sumber daya alam dan sosial secara berkelanjutan. Misi ini mencakup “pemberdayaan ekonomi kerakyatan yang berdaya saing tinggi”, dan “peningkatan kes ejahteraan masyarakat s ehingga mampu mengangkat kualitas kehidupan”, </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b/>
          <w:bCs/>
          <w:color w:val="auto"/>
        </w:rPr>
        <w:t>Misi 5 :</w:t>
      </w:r>
      <w:r w:rsidRPr="00D3575C">
        <w:rPr>
          <w:rFonts w:ascii="Times New Roman" w:hAnsi="Times New Roman" w:cs="Times New Roman"/>
          <w:color w:val="auto"/>
        </w:rPr>
        <w:t xml:space="preserve">Mewujudkan iklim kehidupan sosial dan politik yang religius, berbudaya, aman, dan tertib melalui revitalisasi kearifan lokal masyarakat, serta pembinaan seni, budaya, dan olahraga di kalangan generasi muda. Misi ini mencakup “peningkatan pemahaman dan pengalaman ajaran agama dalam kehidupan bermasyarakat, berbangsa, dan bernegara sebagai wujud peningkatan keimanan dan ketaqwaan kepada Tuhan Yang Maha Esa”, dan “pelestarian kehidupan sosial budaya daerah untuk meningkatkan harkat, martabat dan memperkuat jatidiri serta kepribadian bangsa”, serta “penegakkan dan penghormatan terhadap supremasi hukum serta hak azasi manusia dan ketertiban yang mantap dan terkendali serta stabilitas politik yang kondusif dan demokratis.” </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Tugas pokok dan fungsi DPMPTSP yaitu : </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r w:rsidRPr="00D3575C">
        <w:rPr>
          <w:rFonts w:ascii="Times New Roman" w:hAnsi="Times New Roman" w:cs="Times New Roman"/>
          <w:sz w:val="24"/>
          <w:szCs w:val="24"/>
        </w:rPr>
        <w:t xml:space="preserve">1. Melaksanakan koordinasi dan menyelenggarakan pelayanan administrasi di bidang perijinan serta penyusunan dan pelaksanaan kebijakan daerah di bidang Penanaman Modal. </w:t>
      </w: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sz w:val="24"/>
          <w:szCs w:val="24"/>
        </w:rPr>
      </w:pPr>
    </w:p>
    <w:p w:rsidR="006E5508" w:rsidRPr="00D3575C" w:rsidRDefault="006E5508" w:rsidP="006E5508">
      <w:pPr>
        <w:spacing w:before="100" w:beforeAutospacing="1" w:after="100" w:afterAutospacing="1" w:line="360" w:lineRule="auto"/>
        <w:contextualSpacing/>
        <w:jc w:val="both"/>
        <w:rPr>
          <w:rFonts w:ascii="Times New Roman" w:hAnsi="Times New Roman" w:cs="Times New Roman"/>
          <w:b/>
          <w:bCs/>
          <w:sz w:val="24"/>
          <w:szCs w:val="24"/>
        </w:rPr>
      </w:pPr>
      <w:r w:rsidRPr="00D3575C">
        <w:rPr>
          <w:rFonts w:ascii="Times New Roman" w:hAnsi="Times New Roman" w:cs="Times New Roman"/>
          <w:sz w:val="24"/>
          <w:szCs w:val="24"/>
        </w:rPr>
        <w:t xml:space="preserve">2. Mengelola semua perijinan dan non perijinan secara terpadu, kecuali yang secara teknis tidak dapat ditangani oleh DPMPTSP. DPMPTSP sebagai unit kerja pembangunan dilingkungan Kota Serang harus memiliki visi yang selaras dengan visi RPJMD Kota Serang, maka DPMPTSP Kota Serang mempunyai visi 2014-2018 yaitu: </w:t>
      </w:r>
      <w:r w:rsidRPr="00D3575C">
        <w:rPr>
          <w:rFonts w:ascii="Times New Roman" w:hAnsi="Times New Roman" w:cs="Times New Roman"/>
          <w:b/>
          <w:bCs/>
          <w:sz w:val="24"/>
          <w:szCs w:val="24"/>
        </w:rPr>
        <w:t>“TERWUJUDNYA PE LAYANAN PRIMA D ALAM MENINGKATKAN INVESTASI BERBASIS TEKNOLOGI INFORMASI”</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t>Makna dan harapan yang terkandung dalam pernyataan visi DPMPTSP Kota Serang 2014-2018 di atas, merupakan bentuk dedikasi DPMPTSP pada periode kedua pembangunan daerah dengan menyiapkan diri sebagai lembaga yang memberikan pelayanan prima dalam meningkatkan iklim investasi melalui teknologi informasi.</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lastRenderedPageBreak/>
        <w:t>Pengertian dari prima adalah profesional dalam pelayanan, teruji dalam melayani dan terpercaya dalam menjalankan tugas sesuai dengan peraturan baik dalam pelayanan perizinan maupun investasi. Sedangkan Berbasis Teknologi Informasi artinya DPMPTSP Kota Serang dapat memberikan pelayanan secara online/daring guna memenuhi kebutuhan masyarakat / investor.</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rPr>
      </w:pPr>
      <w:r w:rsidRPr="00D3575C">
        <w:rPr>
          <w:rFonts w:ascii="Times New Roman" w:hAnsi="Times New Roman" w:cs="Times New Roman"/>
        </w:rPr>
        <w:t>Kota Serang yang bertumpu pada potensi perdagangan dan jasa, juga merupakan manifestasi dari komitmen dan upaya upaya untuk merevitalisasi sektor perdagangan dan jasa yang secara historis pernah tumbuh dan berkembang hingga pada skala mancanegara dengan Pelabuhan Karangantu sebagai Bandar utama sekaligus titik pertumbuhannya.</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rPr>
      </w:pPr>
      <w:r w:rsidRPr="00D3575C">
        <w:rPr>
          <w:rFonts w:ascii="Times New Roman" w:hAnsi="Times New Roman" w:cs="Times New Roman"/>
        </w:rPr>
        <w:t>Posisi  Kota Serang yang berdekatan dengan pintu masuk dan keluar Pulau Jawa menuju Pulau Sumatera, potensi pengembangan kawasan industri padat modal dan berskala besar di wilayah Kota Cilegon, serta potensi berkembang pesatnya perdagangan skala besar di Tangerang dan sekitarnya, maka Kota Serang memiliki kesempatan untuk menjadi titik simpul pertukaran barang dan jasa bagi wilayah-wilayah titik pertumbuhan yang ada divsekitarnya tersebut. Berkembangnya pemukiman di Kota Serang saat ini merupakan dampak dari perkembangan perekonomi an di titik-titik pertumbuhan dimaksud, yang dapat menjadi indikasi potensi bagi tumbuhnya sektor perdagangan dan jasa di masa depan. Sedangkan makna Kota Serang Madani sama seperti apa yang diuraikan dalam visi dan misi Walikota dan wakil Walikota terpilih adalah Kota Serang Madani bermakna sebuah cita-cita untuk menjadikan Kota Serang yang memiliki ciri sebagaimana masyarakat Madinah yang pernah terwujud nyata di masa Rasulullah SAW., yaitu Kota yang baldhatun thoyibatun warobbun ghofur sehingga menjadi Kota dan masyarakat yang maju, adil, damai, sejahtera, modern, dan Islami.</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t>Dalam konteks historis, karakter madani ini pernah terbangun di era Kesultanan Islam Banten yang berpusat di kawasan Banten Lama, sehingga cita-cita ini menemukan relevansinya dengan jejak sejarah Kota Serang di masa lalu yang pada satu sisi merupakan kekayaan historis dan kultural Kota Serang dan di sisi lain dapat direvitalisasi sebagai karakter yang akan dihidupkan kembali sebagai wajah Kota Serang masa kini dan nanti.</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t xml:space="preserve">Semangat besar yang berada dalam visi ini menjadi pemicu kinerja DPMPTSP untuk menjadi lembaga pelayanan perizinan dan investasi di Kota Serang yang siap menghadapi era </w:t>
      </w:r>
      <w:r w:rsidRPr="00D3575C">
        <w:rPr>
          <w:rFonts w:ascii="Times New Roman" w:hAnsi="Times New Roman" w:cs="Times New Roman"/>
          <w:color w:val="auto"/>
        </w:rPr>
        <w:lastRenderedPageBreak/>
        <w:t>globalisasi di bidang pelayanan perizinan dan investasi, serta menyiapkan lembaga dan aparat yang handal (profesional, teruji dan terpercaya) dalam menjalankan tugas serta memberikan pelayanan perizinan dan meningkatkan investasi, baik dalam maupun luar negeri, melalui penciptaan iklim investasi yang kondusif serta mengembangkan dan meningkatkan pelayanan yang prima tentunya menjadi harapan DPMPTSP Kota Serang sebagai upaya mewujudkan visi pembangunan Kota Serang.</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r w:rsidRPr="00D3575C">
        <w:rPr>
          <w:rFonts w:ascii="Times New Roman" w:hAnsi="Times New Roman" w:cs="Times New Roman"/>
          <w:color w:val="auto"/>
        </w:rPr>
        <w:t>Tugas DPMPTSP dalam memberikan pelayanan yang prima kepada masyarakat, hal ini menjadi bagian penting dalam mewujudkan governance di Kota Serang, perbaikan dan peningkatan pelayanan setiap saat akan memberikan dampak luas kepercayaan masyarakat kepada Pemerintah Kota Serang, juga berdampak kepada perbaikan manajemen kinerja, menumbuhkan komitmen dari aparatur daerah dalam meningkatkan kualitas pelayanan publik.</w:t>
      </w: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color w:val="auto"/>
        </w:rPr>
      </w:pPr>
    </w:p>
    <w:p w:rsidR="006E5508" w:rsidRPr="00D3575C" w:rsidRDefault="006E5508" w:rsidP="006E5508">
      <w:pPr>
        <w:pStyle w:val="Default"/>
        <w:spacing w:before="100" w:beforeAutospacing="1" w:after="100" w:afterAutospacing="1" w:line="360" w:lineRule="auto"/>
        <w:contextualSpacing/>
        <w:jc w:val="both"/>
        <w:rPr>
          <w:rFonts w:ascii="Times New Roman" w:hAnsi="Times New Roman" w:cs="Times New Roman"/>
        </w:rPr>
      </w:pPr>
      <w:r w:rsidRPr="00D3575C">
        <w:rPr>
          <w:rFonts w:ascii="Times New Roman" w:hAnsi="Times New Roman" w:cs="Times New Roman"/>
        </w:rPr>
        <w:t>Dalam rangka untuk mencapai visi DPMPTSP diatas, maka ditetapkan misi DPMPTSP sebagai upaya umum yang harus dilaksanakan guna mewujudkan visi tersebut. Misi DPMPTSP adalah:</w:t>
      </w:r>
    </w:p>
    <w:p w:rsidR="006E5508" w:rsidRPr="00D3575C" w:rsidRDefault="006E5508" w:rsidP="006E5508">
      <w:pPr>
        <w:pStyle w:val="Default"/>
        <w:numPr>
          <w:ilvl w:val="0"/>
          <w:numId w:val="1"/>
        </w:numPr>
        <w:spacing w:before="100" w:beforeAutospacing="1" w:after="100" w:afterAutospacing="1" w:line="360" w:lineRule="auto"/>
        <w:contextualSpacing/>
        <w:jc w:val="both"/>
        <w:rPr>
          <w:rFonts w:ascii="Times New Roman" w:hAnsi="Times New Roman" w:cs="Times New Roman"/>
        </w:rPr>
      </w:pPr>
      <w:r w:rsidRPr="00D3575C">
        <w:rPr>
          <w:rFonts w:ascii="Times New Roman" w:hAnsi="Times New Roman" w:cs="Times New Roman"/>
        </w:rPr>
        <w:t>Memperkuat Peran Kelembagaan dan Peningkatan Kualitas Sumber Daya Aparatur serta Peningkatan Sarana dan Prasarana Pelayanan;</w:t>
      </w:r>
    </w:p>
    <w:p w:rsidR="006E5508" w:rsidRPr="00D3575C" w:rsidRDefault="006E5508" w:rsidP="006E5508">
      <w:pPr>
        <w:pStyle w:val="Default"/>
        <w:numPr>
          <w:ilvl w:val="0"/>
          <w:numId w:val="1"/>
        </w:numPr>
        <w:spacing w:before="100" w:beforeAutospacing="1" w:after="100" w:afterAutospacing="1" w:line="360" w:lineRule="auto"/>
        <w:contextualSpacing/>
        <w:jc w:val="both"/>
        <w:rPr>
          <w:rFonts w:ascii="Times New Roman" w:hAnsi="Times New Roman" w:cs="Times New Roman"/>
        </w:rPr>
      </w:pPr>
      <w:r w:rsidRPr="00D3575C">
        <w:rPr>
          <w:rFonts w:ascii="Times New Roman" w:hAnsi="Times New Roman" w:cs="Times New Roman"/>
        </w:rPr>
        <w:t>Meningkatkan Keterbukaan Sistem Informasi Manajemen Pelayanan yang Berbasis Teknologi Informasi Komunikasi;</w:t>
      </w:r>
    </w:p>
    <w:p w:rsidR="006E5508" w:rsidRPr="00D3575C" w:rsidRDefault="006E5508" w:rsidP="006E5508">
      <w:pPr>
        <w:pStyle w:val="Default"/>
        <w:numPr>
          <w:ilvl w:val="0"/>
          <w:numId w:val="1"/>
        </w:numPr>
        <w:spacing w:before="100" w:beforeAutospacing="1" w:after="100" w:afterAutospacing="1" w:line="360" w:lineRule="auto"/>
        <w:contextualSpacing/>
        <w:jc w:val="both"/>
        <w:rPr>
          <w:rFonts w:ascii="Times New Roman" w:hAnsi="Times New Roman" w:cs="Times New Roman"/>
        </w:rPr>
      </w:pPr>
      <w:r w:rsidRPr="00D3575C">
        <w:rPr>
          <w:rFonts w:ascii="Times New Roman" w:hAnsi="Times New Roman" w:cs="Times New Roman"/>
        </w:rPr>
        <w:t>Meningkatkan Iklim Investasi yang Kondusif dan Efektifitas Promosi serta Peningkatan Investasi</w:t>
      </w:r>
    </w:p>
    <w:p w:rsidR="000425AC" w:rsidRDefault="006E5508"/>
    <w:sectPr w:rsidR="000425AC" w:rsidSect="00D541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hilosopher">
    <w:altName w:val="Philosoph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7309"/>
    <w:multiLevelType w:val="hybridMultilevel"/>
    <w:tmpl w:val="77FA0C68"/>
    <w:lvl w:ilvl="0" w:tplc="5F56DBC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F232052"/>
    <w:multiLevelType w:val="hybridMultilevel"/>
    <w:tmpl w:val="24AC5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5508"/>
    <w:rsid w:val="00017A69"/>
    <w:rsid w:val="006E5508"/>
    <w:rsid w:val="00BA23B4"/>
    <w:rsid w:val="00D541F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508"/>
    <w:pPr>
      <w:autoSpaceDE w:val="0"/>
      <w:autoSpaceDN w:val="0"/>
      <w:adjustRightInd w:val="0"/>
      <w:spacing w:after="0" w:line="240" w:lineRule="auto"/>
    </w:pPr>
    <w:rPr>
      <w:rFonts w:ascii="Philosopher" w:hAnsi="Philosopher" w:cs="Philosopher"/>
      <w:color w:val="000000"/>
      <w:sz w:val="24"/>
      <w:szCs w:val="24"/>
    </w:rPr>
  </w:style>
  <w:style w:type="paragraph" w:styleId="ListParagraph">
    <w:name w:val="List Paragraph"/>
    <w:basedOn w:val="Normal"/>
    <w:uiPriority w:val="34"/>
    <w:qFormat/>
    <w:rsid w:val="006E55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7872</Characters>
  <Application>Microsoft Office Word</Application>
  <DocSecurity>0</DocSecurity>
  <Lines>65</Lines>
  <Paragraphs>18</Paragraphs>
  <ScaleCrop>false</ScaleCrop>
  <Company>Hewlett-Packard Company</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BPTPM2015-PC1</dc:creator>
  <cp:lastModifiedBy>BPTPM2015-PC1</cp:lastModifiedBy>
  <cp:revision>1</cp:revision>
  <dcterms:created xsi:type="dcterms:W3CDTF">2019-12-13T02:18:00Z</dcterms:created>
  <dcterms:modified xsi:type="dcterms:W3CDTF">2019-12-13T02:19:00Z</dcterms:modified>
</cp:coreProperties>
</file>