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F7" w:rsidRPr="007825F4" w:rsidRDefault="006775F7" w:rsidP="006D7021">
      <w:pPr>
        <w:spacing w:after="0" w:line="240" w:lineRule="auto"/>
        <w:jc w:val="center"/>
        <w:rPr>
          <w:rFonts w:ascii="Arial" w:hAnsi="Arial"/>
          <w:b/>
          <w:szCs w:val="24"/>
        </w:rPr>
      </w:pPr>
      <w:r w:rsidRPr="007825F4">
        <w:rPr>
          <w:rFonts w:ascii="Arial" w:hAnsi="Arial"/>
          <w:b/>
          <w:szCs w:val="24"/>
        </w:rPr>
        <w:t>STRUKTUR ORGANISASI</w:t>
      </w:r>
    </w:p>
    <w:p w:rsidR="006775F7" w:rsidRDefault="006775F7" w:rsidP="006D7021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7825F4">
        <w:rPr>
          <w:rFonts w:ascii="Arial" w:hAnsi="Arial"/>
          <w:b/>
          <w:szCs w:val="24"/>
        </w:rPr>
        <w:t>DINAS PENANAMAN MODAL DAN PELAYANAN TERPADU SATU PINTU (TIPILOGI “A”)</w:t>
      </w:r>
    </w:p>
    <w:p w:rsidR="00B32407" w:rsidRDefault="00AD11BC" w:rsidP="006775F7">
      <w:pPr>
        <w:spacing w:after="0" w:line="240" w:lineRule="auto"/>
        <w:jc w:val="center"/>
        <w:rPr>
          <w:rFonts w:ascii="Tahoma" w:hAnsi="Tahoma"/>
          <w:b/>
          <w:sz w:val="24"/>
          <w:szCs w:val="24"/>
        </w:rPr>
      </w:pPr>
      <w:r w:rsidRPr="00AD11BC">
        <w:rPr>
          <w:rFonts w:ascii="Tahoma" w:hAnsi="Tahoma"/>
          <w:b/>
          <w:noProof/>
          <w:sz w:val="24"/>
          <w:szCs w:val="24"/>
        </w:rPr>
        <w:pict>
          <v:rect id="_x0000_s1026" style="position:absolute;left:0;text-align:left;margin-left:308.3pt;margin-top:5.55pt;width:190.3pt;height:57.3pt;z-index:251658240" fillcolor="#c0504d [3205]" strokecolor="#f2f2f2 [3041]" strokeweight="3pt">
            <v:shadow on="t" type="perspective" color="#622423 [1605]" opacity=".5" offset="1pt" offset2="-1pt"/>
            <v:textbox style="mso-next-textbox:#_x0000_s1026" inset="0,0,0,0">
              <w:txbxContent>
                <w:p w:rsidR="00B32407" w:rsidRPr="00B32407" w:rsidRDefault="00B32407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10"/>
                    </w:rPr>
                  </w:pPr>
                </w:p>
                <w:p w:rsidR="00B32407" w:rsidRPr="00B32407" w:rsidRDefault="00B32407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 w:rsidRPr="00B32407">
                    <w:rPr>
                      <w:rFonts w:ascii="Arial" w:hAnsi="Arial"/>
                      <w:sz w:val="20"/>
                    </w:rPr>
                    <w:t>KEPALA DINAS</w:t>
                  </w:r>
                </w:p>
                <w:p w:rsidR="00B32407" w:rsidRPr="00B32407" w:rsidRDefault="00B32407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14"/>
                    </w:rPr>
                  </w:pPr>
                </w:p>
                <w:p w:rsidR="00B32407" w:rsidRPr="00B32407" w:rsidRDefault="006D7021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MAMAT HAMBALI, SH., </w:t>
                  </w:r>
                  <w:proofErr w:type="spellStart"/>
                  <w:r w:rsidR="00B32407" w:rsidRPr="00B32407">
                    <w:rPr>
                      <w:rFonts w:ascii="Arial" w:hAnsi="Arial"/>
                      <w:b/>
                      <w:sz w:val="20"/>
                    </w:rPr>
                    <w:t>M.Si</w:t>
                  </w:r>
                  <w:proofErr w:type="spellEnd"/>
                </w:p>
                <w:p w:rsidR="00B32407" w:rsidRPr="00B32407" w:rsidRDefault="00B32407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 w:rsidRPr="00B32407">
                    <w:rPr>
                      <w:rFonts w:ascii="Arial" w:hAnsi="Arial"/>
                      <w:sz w:val="20"/>
                    </w:rPr>
                    <w:t>NIP.19610704 198603 1 013</w:t>
                  </w:r>
                </w:p>
              </w:txbxContent>
            </v:textbox>
          </v:rect>
        </w:pict>
      </w:r>
    </w:p>
    <w:p w:rsidR="0056785C" w:rsidRDefault="00AD11BC" w:rsidP="006775F7">
      <w:pPr>
        <w:spacing w:after="0" w:line="240" w:lineRule="auto"/>
        <w:rPr>
          <w:rFonts w:ascii="Tahoma" w:hAnsi="Tahoma"/>
          <w:b/>
          <w:sz w:val="24"/>
          <w:szCs w:val="24"/>
        </w:rPr>
      </w:pPr>
      <w:r w:rsidRPr="00AD11BC">
        <w:rPr>
          <w:rFonts w:ascii="Tahoma" w:hAnsi="Tahoma"/>
          <w:b/>
          <w:noProof/>
          <w:sz w:val="24"/>
          <w:szCs w:val="24"/>
        </w:rPr>
        <w:pict>
          <v:rect id="_x0000_s1068" style="position:absolute;margin-left:318.5pt;margin-top:479.1pt;width:190.3pt;height:35.3pt;z-index:251687936" fillcolor="white [3201]" strokecolor="#9bbb59 [3206]" strokeweight="5pt">
            <v:stroke linestyle="thickThin"/>
            <v:shadow color="#868686"/>
            <v:textbox style="mso-next-textbox:#_x0000_s1068" inset="0,0,0,0">
              <w:txbxContent>
                <w:p w:rsidR="006D7021" w:rsidRDefault="006D7021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</w:p>
                <w:p w:rsidR="006D7021" w:rsidRPr="00B32407" w:rsidRDefault="006D7021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 w:rsidRPr="006D7021">
                    <w:rPr>
                      <w:rFonts w:ascii="Arial" w:hAnsi="Arial"/>
                      <w:b/>
                      <w:sz w:val="24"/>
                    </w:rPr>
                    <w:t>UPTD</w:t>
                  </w:r>
                </w:p>
              </w:txbxContent>
            </v:textbox>
          </v:rect>
        </w:pict>
      </w:r>
      <w:r w:rsidRPr="00AD11BC">
        <w:rPr>
          <w:rFonts w:ascii="Tahoma" w:hAnsi="Tahoma"/>
          <w:b/>
          <w:noProof/>
          <w:sz w:val="24"/>
          <w:szCs w:val="24"/>
        </w:rPr>
        <w:pict>
          <v:rect id="_x0000_s1044" style="position:absolute;margin-left:677pt;margin-top:406.05pt;width:186.8pt;height:60.2pt;z-index:251670528" fillcolor="#9bbb59 [3206]" strokecolor="#f2f2f2 [3041]" strokeweight="3pt">
            <v:shadow on="t" type="perspective" color="#4e6128 [1606]" opacity=".5" offset="1pt" offset2="-1pt"/>
            <v:textbox style="mso-next-textbox:#_x0000_s1044" inset="0,0,0,0">
              <w:txbxContent>
                <w:p w:rsidR="00274C25" w:rsidRPr="00B32407" w:rsidRDefault="00274C25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4"/>
                    </w:rPr>
                  </w:pPr>
                </w:p>
                <w:p w:rsidR="004969C6" w:rsidRDefault="004969C6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SEKSI</w:t>
                  </w:r>
                </w:p>
                <w:p w:rsidR="00274C25" w:rsidRPr="00B32407" w:rsidRDefault="004969C6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PELAYANAN PENGADUAN</w:t>
                  </w:r>
                  <w:r w:rsidR="00274C25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  <w:p w:rsidR="00274C25" w:rsidRPr="00B32407" w:rsidRDefault="00274C25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14"/>
                    </w:rPr>
                  </w:pPr>
                </w:p>
                <w:p w:rsidR="00274C25" w:rsidRPr="00B32407" w:rsidRDefault="004969C6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NANY YUNINGSIH, S.HI</w:t>
                  </w:r>
                </w:p>
                <w:p w:rsidR="00274C25" w:rsidRPr="00B32407" w:rsidRDefault="00274C25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 w:rsidRPr="00B32407">
                    <w:rPr>
                      <w:rFonts w:ascii="Arial" w:hAnsi="Arial"/>
                      <w:sz w:val="20"/>
                    </w:rPr>
                    <w:t>NIP.19</w:t>
                  </w:r>
                  <w:r w:rsidR="004969C6">
                    <w:rPr>
                      <w:rFonts w:ascii="Arial" w:hAnsi="Arial"/>
                      <w:sz w:val="20"/>
                    </w:rPr>
                    <w:t>770615 200902 1 002</w:t>
                  </w:r>
                </w:p>
              </w:txbxContent>
            </v:textbox>
          </v:rect>
        </w:pict>
      </w:r>
      <w:r w:rsidRPr="00AD11BC">
        <w:rPr>
          <w:rFonts w:ascii="Tahoma" w:hAnsi="Tahoma"/>
          <w:b/>
          <w:noProof/>
          <w:sz w:val="24"/>
          <w:szCs w:val="24"/>
        </w:rPr>
        <w:pict>
          <v:rect id="_x0000_s1042" style="position:absolute;margin-left:677pt;margin-top:335.75pt;width:186.8pt;height:60.2pt;z-index:251668480" fillcolor="#9bbb59 [3206]" strokecolor="#f2f2f2 [3041]" strokeweight="3pt">
            <v:shadow on="t" type="perspective" color="#4e6128 [1606]" opacity=".5" offset="1pt" offset2="-1pt"/>
            <v:textbox style="mso-next-textbox:#_x0000_s1042" inset="0,0,0,0">
              <w:txbxContent>
                <w:p w:rsidR="00274C25" w:rsidRPr="00B32407" w:rsidRDefault="00274C25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4"/>
                    </w:rPr>
                  </w:pPr>
                </w:p>
                <w:p w:rsidR="00274C25" w:rsidRPr="00B32407" w:rsidRDefault="004969C6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SEKSI PENGAWASAN DAN PENGENDALIAN USAHA</w:t>
                  </w:r>
                </w:p>
                <w:p w:rsidR="00274C25" w:rsidRPr="00B32407" w:rsidRDefault="00274C25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14"/>
                    </w:rPr>
                  </w:pPr>
                </w:p>
                <w:p w:rsidR="00274C25" w:rsidRPr="00B32407" w:rsidRDefault="006D7021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FERYADI, S</w:t>
                  </w:r>
                  <w:r w:rsidR="004969C6">
                    <w:rPr>
                      <w:rFonts w:ascii="Arial" w:hAnsi="Arial"/>
                      <w:b/>
                      <w:sz w:val="20"/>
                    </w:rPr>
                    <w:t>H</w:t>
                  </w:r>
                </w:p>
                <w:p w:rsidR="00274C25" w:rsidRPr="00B32407" w:rsidRDefault="00274C25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 w:rsidRPr="00B32407">
                    <w:rPr>
                      <w:rFonts w:ascii="Arial" w:hAnsi="Arial"/>
                      <w:sz w:val="20"/>
                    </w:rPr>
                    <w:t>NIP.19</w:t>
                  </w:r>
                  <w:r w:rsidR="004969C6">
                    <w:rPr>
                      <w:rFonts w:ascii="Arial" w:hAnsi="Arial"/>
                      <w:sz w:val="20"/>
                    </w:rPr>
                    <w:t>730218 200212 1 005</w:t>
                  </w:r>
                </w:p>
              </w:txbxContent>
            </v:textbox>
          </v:rect>
        </w:pict>
      </w:r>
      <w:r w:rsidRPr="00AD11BC">
        <w:rPr>
          <w:rFonts w:ascii="Tahoma" w:hAnsi="Tahoma"/>
          <w:b/>
          <w:noProof/>
          <w:sz w:val="24"/>
          <w:szCs w:val="24"/>
        </w:rPr>
        <w:pict>
          <v:rect id="_x0000_s1040" style="position:absolute;margin-left:677pt;margin-top:255.5pt;width:186.8pt;height:70.45pt;z-index:251666432" fillcolor="#9bbb59 [3206]" strokecolor="#f2f2f2 [3041]" strokeweight="3pt">
            <v:shadow on="t" type="perspective" color="#4e6128 [1606]" opacity=".5" offset="1pt" offset2="-1pt"/>
            <v:textbox style="mso-next-textbox:#_x0000_s1040" inset="0,0,0,0">
              <w:txbxContent>
                <w:p w:rsidR="00274C25" w:rsidRPr="00B32407" w:rsidRDefault="00274C25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4"/>
                    </w:rPr>
                  </w:pPr>
                </w:p>
                <w:p w:rsidR="00274C25" w:rsidRPr="00B32407" w:rsidRDefault="004969C6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SEKSI PENGAWASAN DAN PENGENDALIAN PEMANFAATAN LAHAN DAN BANGUNAN</w:t>
                  </w:r>
                </w:p>
                <w:p w:rsidR="00274C25" w:rsidRPr="00B32407" w:rsidRDefault="00274C25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14"/>
                    </w:rPr>
                  </w:pPr>
                </w:p>
                <w:p w:rsidR="00274C25" w:rsidRPr="00B32407" w:rsidRDefault="004969C6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ISMETULLAH, ST, MM</w:t>
                  </w:r>
                </w:p>
                <w:p w:rsidR="00274C25" w:rsidRPr="00B32407" w:rsidRDefault="00274C25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 w:rsidRPr="00B32407">
                    <w:rPr>
                      <w:rFonts w:ascii="Arial" w:hAnsi="Arial"/>
                      <w:sz w:val="20"/>
                    </w:rPr>
                    <w:t>NIP.19</w:t>
                  </w:r>
                  <w:r>
                    <w:rPr>
                      <w:rFonts w:ascii="Arial" w:hAnsi="Arial"/>
                      <w:sz w:val="20"/>
                    </w:rPr>
                    <w:t>8</w:t>
                  </w:r>
                  <w:r w:rsidR="004969C6">
                    <w:rPr>
                      <w:rFonts w:ascii="Arial" w:hAnsi="Arial"/>
                      <w:sz w:val="20"/>
                    </w:rPr>
                    <w:t>11019 2009021 003</w:t>
                  </w:r>
                </w:p>
              </w:txbxContent>
            </v:textbox>
          </v:rect>
        </w:pict>
      </w:r>
      <w:r w:rsidRPr="00AD11BC">
        <w:rPr>
          <w:rFonts w:ascii="Tahoma" w:hAnsi="Tahoma"/>
          <w:b/>
          <w:noProof/>
          <w:sz w:val="24"/>
          <w:szCs w:val="24"/>
        </w:rPr>
        <w:pict>
          <v:rect id="_x0000_s1032" style="position:absolute;margin-left:677pt;margin-top:185.15pt;width:186.8pt;height:60.2pt;z-index:251664384" fillcolor="#4bacc6 [3208]" strokecolor="#f2f2f2 [3041]" strokeweight="3pt">
            <v:shadow on="t" type="perspective" color="#205867 [1608]" opacity=".5" offset="1pt" offset2="-1pt"/>
            <v:textbox style="mso-next-textbox:#_x0000_s1032" inset="0,0,0,0">
              <w:txbxContent>
                <w:p w:rsidR="00274C25" w:rsidRPr="00B32407" w:rsidRDefault="00274C25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4"/>
                    </w:rPr>
                  </w:pPr>
                </w:p>
                <w:p w:rsidR="00274C25" w:rsidRDefault="00274C25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BIDANG</w:t>
                  </w:r>
                </w:p>
                <w:p w:rsidR="00274C25" w:rsidRPr="00B32407" w:rsidRDefault="00274C25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PENGAWASAN DAN PENGENDALIAN </w:t>
                  </w:r>
                </w:p>
                <w:p w:rsidR="00274C25" w:rsidRPr="00B32407" w:rsidRDefault="00274C25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14"/>
                    </w:rPr>
                  </w:pPr>
                </w:p>
                <w:p w:rsidR="00274C25" w:rsidRPr="00B32407" w:rsidRDefault="000C65DC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AMBAS SUHENDI,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S.Pd</w:t>
                  </w:r>
                  <w:proofErr w:type="spellEnd"/>
                </w:p>
                <w:p w:rsidR="00274C25" w:rsidRPr="00B32407" w:rsidRDefault="00274C25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 w:rsidRPr="00B32407">
                    <w:rPr>
                      <w:rFonts w:ascii="Arial" w:hAnsi="Arial"/>
                      <w:sz w:val="20"/>
                    </w:rPr>
                    <w:t>NIP.19</w:t>
                  </w:r>
                  <w:r w:rsidR="000C65DC">
                    <w:rPr>
                      <w:rFonts w:ascii="Arial" w:hAnsi="Arial"/>
                      <w:sz w:val="20"/>
                    </w:rPr>
                    <w:t>610314 198603 1 011</w:t>
                  </w:r>
                </w:p>
              </w:txbxContent>
            </v:textbox>
          </v:rect>
        </w:pict>
      </w:r>
      <w:r w:rsidRPr="00AD11BC">
        <w:rPr>
          <w:rFonts w:ascii="Tahoma" w:hAnsi="Tahoma"/>
          <w:b/>
          <w:noProof/>
          <w:sz w:val="24"/>
          <w:szCs w:val="24"/>
        </w:rPr>
        <w:pict>
          <v:rect id="_x0000_s1043" style="position:absolute;margin-left:468.3pt;margin-top:396.25pt;width:186.8pt;height:60.2pt;z-index:251669504" fillcolor="#9bbb59 [3206]" strokecolor="#f2f2f2 [3041]" strokeweight="3pt">
            <v:shadow on="t" type="perspective" color="#4e6128 [1606]" opacity=".5" offset="1pt" offset2="-1pt"/>
            <v:textbox style="mso-next-textbox:#_x0000_s1043" inset="0,0,0,0">
              <w:txbxContent>
                <w:p w:rsidR="00274C25" w:rsidRPr="00B32407" w:rsidRDefault="00274C25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4"/>
                    </w:rPr>
                  </w:pPr>
                </w:p>
                <w:p w:rsidR="00274C25" w:rsidRDefault="004969C6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SEKSI</w:t>
                  </w:r>
                </w:p>
                <w:p w:rsidR="004969C6" w:rsidRPr="00B32407" w:rsidRDefault="004969C6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PROMOSI DAN INVESTASI</w:t>
                  </w:r>
                </w:p>
                <w:p w:rsidR="00274C25" w:rsidRPr="00B32407" w:rsidRDefault="00274C25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14"/>
                    </w:rPr>
                  </w:pPr>
                </w:p>
                <w:p w:rsidR="00274C25" w:rsidRPr="00B32407" w:rsidRDefault="004969C6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FEBY FEBRIANTY, ST</w:t>
                  </w:r>
                  <w:r w:rsidR="006D7021">
                    <w:rPr>
                      <w:rFonts w:ascii="Arial" w:hAnsi="Arial"/>
                      <w:b/>
                      <w:sz w:val="20"/>
                    </w:rPr>
                    <w:t>.</w:t>
                  </w:r>
                  <w:r>
                    <w:rPr>
                      <w:rFonts w:ascii="Arial" w:hAnsi="Arial"/>
                      <w:b/>
                      <w:sz w:val="20"/>
                    </w:rPr>
                    <w:t>, MM</w:t>
                  </w:r>
                </w:p>
                <w:p w:rsidR="00274C25" w:rsidRPr="00B32407" w:rsidRDefault="00274C25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 w:rsidRPr="00B32407">
                    <w:rPr>
                      <w:rFonts w:ascii="Arial" w:hAnsi="Arial"/>
                      <w:sz w:val="20"/>
                    </w:rPr>
                    <w:t>NIP.19</w:t>
                  </w:r>
                  <w:r w:rsidR="004969C6">
                    <w:rPr>
                      <w:rFonts w:ascii="Arial" w:hAnsi="Arial"/>
                      <w:sz w:val="20"/>
                    </w:rPr>
                    <w:t>7600224 201101 2 002</w:t>
                  </w:r>
                </w:p>
              </w:txbxContent>
            </v:textbox>
          </v:rect>
        </w:pict>
      </w:r>
      <w:r w:rsidRPr="00AD11BC">
        <w:rPr>
          <w:rFonts w:ascii="Tahoma" w:hAnsi="Tahoma"/>
          <w:b/>
          <w:noProof/>
          <w:sz w:val="24"/>
          <w:szCs w:val="24"/>
        </w:rPr>
        <w:pict>
          <v:rect id="_x0000_s1039" style="position:absolute;margin-left:468.3pt;margin-top:255.5pt;width:186.8pt;height:60.2pt;z-index:251665408" fillcolor="#9bbb59 [3206]" strokecolor="#f2f2f2 [3041]" strokeweight="3pt">
            <v:shadow on="t" type="perspective" color="#4e6128 [1606]" opacity=".5" offset="1pt" offset2="-1pt"/>
            <v:textbox style="mso-next-textbox:#_x0000_s1039" inset="0,0,0,0">
              <w:txbxContent>
                <w:p w:rsidR="00274C25" w:rsidRPr="00B32407" w:rsidRDefault="00274C25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4"/>
                    </w:rPr>
                  </w:pPr>
                </w:p>
                <w:p w:rsidR="00371B54" w:rsidRDefault="00371B54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SEKSI </w:t>
                  </w:r>
                </w:p>
                <w:p w:rsidR="00274C25" w:rsidRPr="00B32407" w:rsidRDefault="00371B54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PENGEMBANGAN KAWASAN</w:t>
                  </w:r>
                </w:p>
                <w:p w:rsidR="00274C25" w:rsidRPr="00B32407" w:rsidRDefault="00274C25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14"/>
                    </w:rPr>
                  </w:pPr>
                </w:p>
                <w:p w:rsidR="00274C25" w:rsidRPr="00B32407" w:rsidRDefault="00371B54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TB. ANGGA JAYA SANTIKA, ST</w:t>
                  </w:r>
                </w:p>
                <w:p w:rsidR="00274C25" w:rsidRPr="00B32407" w:rsidRDefault="00274C25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 w:rsidRPr="00B32407">
                    <w:rPr>
                      <w:rFonts w:ascii="Arial" w:hAnsi="Arial"/>
                      <w:sz w:val="20"/>
                    </w:rPr>
                    <w:t>NIP.19</w:t>
                  </w:r>
                  <w:r w:rsidR="00371B54">
                    <w:rPr>
                      <w:rFonts w:ascii="Arial" w:hAnsi="Arial"/>
                      <w:sz w:val="20"/>
                    </w:rPr>
                    <w:t>810503 201001 1 016</w:t>
                  </w:r>
                </w:p>
              </w:txbxContent>
            </v:textbox>
          </v:rect>
        </w:pict>
      </w:r>
      <w:r w:rsidRPr="00AD11BC">
        <w:rPr>
          <w:rFonts w:ascii="Tahoma" w:hAnsi="Tahoma"/>
          <w:b/>
          <w:noProof/>
          <w:sz w:val="24"/>
          <w:szCs w:val="24"/>
        </w:rPr>
        <w:pict>
          <v:rect id="_x0000_s1031" style="position:absolute;margin-left:468.3pt;margin-top:185.15pt;width:186.8pt;height:60.2pt;z-index:251663360" fillcolor="#4bacc6 [3208]" strokecolor="#f2f2f2 [3041]" strokeweight="3pt">
            <v:shadow on="t" type="perspective" color="#205867 [1608]" opacity=".5" offset="1pt" offset2="-1pt"/>
            <v:textbox style="mso-next-textbox:#_x0000_s1031" inset="0,0,0,0">
              <w:txbxContent>
                <w:p w:rsidR="00B32407" w:rsidRPr="00B32407" w:rsidRDefault="00B32407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4"/>
                    </w:rPr>
                  </w:pPr>
                </w:p>
                <w:p w:rsidR="00B32407" w:rsidRDefault="00274C25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BIDANG</w:t>
                  </w:r>
                </w:p>
                <w:p w:rsidR="00274C25" w:rsidRPr="00B32407" w:rsidRDefault="00274C25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PENANAMAN MODAL</w:t>
                  </w:r>
                </w:p>
                <w:p w:rsidR="00B32407" w:rsidRPr="00B32407" w:rsidRDefault="00B32407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14"/>
                    </w:rPr>
                  </w:pPr>
                </w:p>
                <w:p w:rsidR="00B32407" w:rsidRPr="00B32407" w:rsidRDefault="000C65DC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KIKI BAIHAQI, SE</w:t>
                  </w:r>
                </w:p>
                <w:p w:rsidR="00B32407" w:rsidRPr="00B32407" w:rsidRDefault="00B32407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 w:rsidRPr="00B32407">
                    <w:rPr>
                      <w:rFonts w:ascii="Arial" w:hAnsi="Arial"/>
                      <w:sz w:val="20"/>
                    </w:rPr>
                    <w:t>NIP.19</w:t>
                  </w:r>
                  <w:r w:rsidR="000C65DC">
                    <w:rPr>
                      <w:rFonts w:ascii="Arial" w:hAnsi="Arial"/>
                      <w:sz w:val="20"/>
                    </w:rPr>
                    <w:t>771223 200902 1 005</w:t>
                  </w:r>
                </w:p>
              </w:txbxContent>
            </v:textbox>
          </v:rect>
        </w:pict>
      </w:r>
      <w:r w:rsidRPr="00AD11BC">
        <w:rPr>
          <w:rFonts w:ascii="Tahoma" w:hAnsi="Tahoma"/>
          <w:b/>
          <w:noProof/>
          <w:sz w:val="24"/>
          <w:szCs w:val="24"/>
        </w:rPr>
        <w:pict>
          <v:rect id="_x0000_s1041" style="position:absolute;margin-left:468.3pt;margin-top:325.95pt;width:186.8pt;height:60.2pt;z-index:251667456" fillcolor="#9bbb59 [3206]" strokecolor="#f2f2f2 [3041]" strokeweight="3pt">
            <v:shadow on="t" type="perspective" color="#4e6128 [1606]" opacity=".5" offset="1pt" offset2="-1pt"/>
            <v:textbox style="mso-next-textbox:#_x0000_s1041" inset="0,0,0,0">
              <w:txbxContent>
                <w:p w:rsidR="00274C25" w:rsidRPr="00B32407" w:rsidRDefault="00274C25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4"/>
                    </w:rPr>
                  </w:pPr>
                </w:p>
                <w:p w:rsidR="004969C6" w:rsidRDefault="00371B54" w:rsidP="00371B54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SEKSI KERJASAMA </w:t>
                  </w:r>
                </w:p>
                <w:p w:rsidR="00371B54" w:rsidRPr="00B32407" w:rsidRDefault="00371B54" w:rsidP="00371B54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DAN INVESTASI DAERAH</w:t>
                  </w:r>
                </w:p>
                <w:p w:rsidR="00274C25" w:rsidRPr="00B32407" w:rsidRDefault="00274C25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14"/>
                    </w:rPr>
                  </w:pPr>
                </w:p>
                <w:p w:rsidR="00274C25" w:rsidRPr="00B32407" w:rsidRDefault="004969C6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KIKY RIZKI BARLIANA, S.IP</w:t>
                  </w:r>
                </w:p>
                <w:p w:rsidR="00274C25" w:rsidRPr="00B32407" w:rsidRDefault="00274C25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 w:rsidRPr="00B32407">
                    <w:rPr>
                      <w:rFonts w:ascii="Arial" w:hAnsi="Arial"/>
                      <w:sz w:val="20"/>
                    </w:rPr>
                    <w:t>NIP.19</w:t>
                  </w:r>
                  <w:r w:rsidR="004969C6">
                    <w:rPr>
                      <w:rFonts w:ascii="Arial" w:hAnsi="Arial"/>
                      <w:sz w:val="20"/>
                    </w:rPr>
                    <w:t>740623 200112 1 002</w:t>
                  </w:r>
                </w:p>
              </w:txbxContent>
            </v:textbox>
          </v:rect>
        </w:pict>
      </w:r>
      <w:r w:rsidRPr="00AD11BC">
        <w:rPr>
          <w:rFonts w:ascii="Tahoma" w:hAnsi="Tahoma"/>
          <w:b/>
          <w:noProof/>
          <w:sz w:val="24"/>
          <w:szCs w:val="24"/>
        </w:rPr>
        <w:pict>
          <v:group id="_x0000_s1061" style="position:absolute;margin-left:669.15pt;margin-top:179pt;width:108.45pt;height:245pt;z-index:-251629568" coordorigin="9423,5570" coordsize="2169,490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2" type="#_x0000_t32" style="position:absolute;left:11592;top:5570;width:0;height:1429" o:connectortype="straight" strokeweight="1.25pt"/>
            <v:shape id="_x0000_s1063" type="#_x0000_t32" style="position:absolute;left:9423;top:6999;width:2169;height:1" o:connectortype="straight" strokeweight="1.25pt"/>
            <v:shape id="_x0000_s1064" type="#_x0000_t32" style="position:absolute;left:9433;top:6989;width:1;height:3481" o:connectortype="straight" strokeweight="1.25pt"/>
            <v:shape id="_x0000_s1065" type="#_x0000_t32" style="position:absolute;left:9423;top:7662;width:497;height:1" o:connectortype="straight" strokeweight="1.25pt"/>
            <v:shape id="_x0000_s1066" type="#_x0000_t32" style="position:absolute;left:9434;top:9101;width:497;height:1" o:connectortype="straight" strokeweight="1.25pt"/>
            <v:shape id="_x0000_s1067" type="#_x0000_t32" style="position:absolute;left:9434;top:10469;width:497;height:1" o:connectortype="straight" strokeweight="1.25pt"/>
          </v:group>
        </w:pict>
      </w:r>
      <w:r w:rsidRPr="00AD11BC">
        <w:rPr>
          <w:rFonts w:ascii="Tahoma" w:hAnsi="Tahoma"/>
          <w:b/>
          <w:noProof/>
          <w:sz w:val="24"/>
          <w:szCs w:val="24"/>
        </w:rPr>
        <w:pict>
          <v:group id="_x0000_s1060" style="position:absolute;margin-left:458.95pt;margin-top:179.05pt;width:108.45pt;height:245pt;z-index:-251630592" coordorigin="9423,5570" coordsize="2169,4900">
            <v:shape id="_x0000_s1054" type="#_x0000_t32" style="position:absolute;left:11592;top:5570;width:0;height:1429" o:connectortype="straight" strokeweight="1.25pt"/>
            <v:shape id="_x0000_s1055" type="#_x0000_t32" style="position:absolute;left:9423;top:6999;width:2169;height:1" o:connectortype="straight" strokeweight="1.25pt"/>
            <v:shape id="_x0000_s1056" type="#_x0000_t32" style="position:absolute;left:9433;top:6989;width:1;height:3481" o:connectortype="straight" strokeweight="1.25pt"/>
            <v:shape id="_x0000_s1057" type="#_x0000_t32" style="position:absolute;left:9423;top:7662;width:497;height:1" o:connectortype="straight" strokeweight="1.25pt"/>
            <v:shape id="_x0000_s1058" type="#_x0000_t32" style="position:absolute;left:9434;top:9101;width:497;height:1" o:connectortype="straight" strokeweight="1.25pt"/>
            <v:shape id="_x0000_s1059" type="#_x0000_t32" style="position:absolute;left:9434;top:10469;width:497;height:1" o:connectortype="straight" strokeweight="1.25pt"/>
          </v:group>
        </w:pict>
      </w:r>
      <w:r w:rsidRPr="00AD11BC">
        <w:rPr>
          <w:rFonts w:ascii="Tahoma" w:hAnsi="Tahoma"/>
          <w:b/>
          <w:noProof/>
          <w:sz w:val="24"/>
          <w:szCs w:val="24"/>
        </w:rPr>
        <w:pict>
          <v:shape id="_x0000_s1053" type="#_x0000_t32" style="position:absolute;margin-left:809.8pt;margin-top:104.35pt;width:0;height:14.75pt;z-index:-251637760" o:connectortype="straight" strokeweight="1.25pt"/>
        </w:pict>
      </w:r>
      <w:r w:rsidRPr="00AD11BC">
        <w:rPr>
          <w:rFonts w:ascii="Tahoma" w:hAnsi="Tahoma"/>
          <w:b/>
          <w:noProof/>
          <w:sz w:val="24"/>
          <w:szCs w:val="24"/>
        </w:rPr>
        <w:pict>
          <v:shape id="_x0000_s1050" type="#_x0000_t32" style="position:absolute;margin-left:510.4pt;margin-top:104.65pt;width:0;height:14.75pt;z-index:-251640832" o:connectortype="straight" strokeweight="1.25pt"/>
        </w:pict>
      </w:r>
      <w:r w:rsidRPr="00AD11BC">
        <w:rPr>
          <w:rFonts w:ascii="Tahoma" w:hAnsi="Tahoma"/>
          <w:b/>
          <w:noProof/>
          <w:sz w:val="24"/>
          <w:szCs w:val="24"/>
        </w:rPr>
        <w:pict>
          <v:shape id="_x0000_s1049" type="#_x0000_t32" style="position:absolute;margin-left:509.45pt;margin-top:105.1pt;width:301.05pt;height:0;z-index:251674624" o:connectortype="straight" strokeweight="1.25pt"/>
        </w:pict>
      </w:r>
      <w:r w:rsidRPr="00AD11BC">
        <w:rPr>
          <w:rFonts w:ascii="Tahoma" w:hAnsi="Tahoma"/>
          <w:b/>
          <w:noProof/>
          <w:sz w:val="24"/>
          <w:szCs w:val="24"/>
        </w:rPr>
        <w:pict>
          <v:shape id="_x0000_s1052" type="#_x0000_t32" style="position:absolute;margin-left:650.15pt;margin-top:90.65pt;width:0;height:14.75pt;z-index:-251638784" o:connectortype="straight" strokeweight="1.25pt"/>
        </w:pict>
      </w:r>
      <w:r w:rsidRPr="00AD11BC">
        <w:rPr>
          <w:rFonts w:ascii="Tahoma" w:hAnsi="Tahoma"/>
          <w:b/>
          <w:noProof/>
          <w:sz w:val="24"/>
          <w:szCs w:val="24"/>
        </w:rPr>
        <w:pict>
          <v:rect id="_x0000_s1027" style="position:absolute;margin-left:551.25pt;margin-top:41.8pt;width:193.4pt;height:53pt;z-index:251659264" fillcolor="#4bacc6 [3208]" strokecolor="#f2f2f2 [3041]" strokeweight="3pt">
            <v:shadow on="t" type="perspective" color="#205867 [1608]" opacity=".5" offset="1pt" offset2="-1pt"/>
            <v:textbox style="mso-next-textbox:#_x0000_s1027" inset="0,0,0,0">
              <w:txbxContent>
                <w:p w:rsidR="00B32407" w:rsidRPr="00B32407" w:rsidRDefault="00B32407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10"/>
                    </w:rPr>
                  </w:pPr>
                </w:p>
                <w:p w:rsidR="00B32407" w:rsidRPr="00B32407" w:rsidRDefault="00B32407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 w:rsidRPr="00B32407">
                    <w:rPr>
                      <w:rFonts w:ascii="Arial" w:hAnsi="Arial"/>
                      <w:sz w:val="20"/>
                    </w:rPr>
                    <w:t>SEKRETARIS</w:t>
                  </w:r>
                </w:p>
                <w:p w:rsidR="00B32407" w:rsidRPr="00B32407" w:rsidRDefault="00B32407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14"/>
                    </w:rPr>
                  </w:pPr>
                </w:p>
                <w:p w:rsidR="00B32407" w:rsidRPr="00B32407" w:rsidRDefault="006D7021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H. WAHYU NURJAMIL, S.STP., </w:t>
                  </w:r>
                  <w:proofErr w:type="spellStart"/>
                  <w:r w:rsidR="00B32407" w:rsidRPr="00B32407">
                    <w:rPr>
                      <w:rFonts w:ascii="Arial" w:hAnsi="Arial"/>
                      <w:b/>
                      <w:sz w:val="20"/>
                    </w:rPr>
                    <w:t>M.Si</w:t>
                  </w:r>
                  <w:proofErr w:type="spellEnd"/>
                </w:p>
                <w:p w:rsidR="00B32407" w:rsidRPr="00B32407" w:rsidRDefault="00B32407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 w:rsidRPr="00B32407">
                    <w:rPr>
                      <w:rFonts w:ascii="Arial" w:hAnsi="Arial"/>
                      <w:sz w:val="20"/>
                    </w:rPr>
                    <w:t>NIP.19610704 198603 1 013</w:t>
                  </w:r>
                </w:p>
              </w:txbxContent>
            </v:textbox>
          </v:rect>
        </w:pict>
      </w:r>
      <w:r w:rsidRPr="00AD11BC">
        <w:rPr>
          <w:rFonts w:ascii="Tahoma" w:hAnsi="Tahoma"/>
          <w:b/>
          <w:noProof/>
          <w:sz w:val="24"/>
          <w:szCs w:val="24"/>
        </w:rPr>
        <w:pict>
          <v:rect id="_x0000_s1028" style="position:absolute;margin-left:434.15pt;margin-top:112.35pt;width:144.5pt;height:60.2pt;z-index:251660288" fillcolor="#9bbb59 [3206]" strokecolor="#f2f2f2 [3041]" strokeweight="3pt">
            <v:shadow on="t" type="perspective" color="#4e6128 [1606]" opacity=".5" offset="1pt" offset2="-1pt"/>
            <v:textbox style="mso-next-textbox:#_x0000_s1028" inset="0,0,0,0">
              <w:txbxContent>
                <w:p w:rsidR="00B32407" w:rsidRPr="00B32407" w:rsidRDefault="00B32407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4"/>
                    </w:rPr>
                  </w:pPr>
                </w:p>
                <w:p w:rsidR="00B32407" w:rsidRPr="00B32407" w:rsidRDefault="008B28D5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SUB BAGIAN UMUM DAN KEPE</w:t>
                  </w:r>
                  <w:r w:rsidR="00B32407">
                    <w:rPr>
                      <w:rFonts w:ascii="Arial" w:hAnsi="Arial"/>
                      <w:sz w:val="20"/>
                    </w:rPr>
                    <w:t>GAWAIAN</w:t>
                  </w:r>
                </w:p>
                <w:p w:rsidR="00B32407" w:rsidRPr="00B32407" w:rsidRDefault="00B32407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14"/>
                    </w:rPr>
                  </w:pPr>
                </w:p>
                <w:p w:rsidR="00B32407" w:rsidRPr="00B32407" w:rsidRDefault="00B32407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LANTARI SEKAR,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SE.,M.Si</w:t>
                  </w:r>
                  <w:proofErr w:type="spellEnd"/>
                </w:p>
                <w:p w:rsidR="00B32407" w:rsidRPr="00B32407" w:rsidRDefault="00B32407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 w:rsidRPr="00B32407">
                    <w:rPr>
                      <w:rFonts w:ascii="Arial" w:hAnsi="Arial"/>
                      <w:sz w:val="20"/>
                    </w:rPr>
                    <w:t>NIP.19</w:t>
                  </w:r>
                  <w:r>
                    <w:rPr>
                      <w:rFonts w:ascii="Arial" w:hAnsi="Arial"/>
                      <w:sz w:val="20"/>
                    </w:rPr>
                    <w:t>830908 201101 2 001</w:t>
                  </w:r>
                </w:p>
              </w:txbxContent>
            </v:textbox>
          </v:rect>
        </w:pict>
      </w:r>
      <w:r w:rsidRPr="00AD11BC">
        <w:rPr>
          <w:rFonts w:ascii="Tahoma" w:hAnsi="Tahoma"/>
          <w:b/>
          <w:noProof/>
          <w:sz w:val="24"/>
          <w:szCs w:val="24"/>
        </w:rPr>
        <w:pict>
          <v:rect id="_x0000_s1029" style="position:absolute;margin-left:590.25pt;margin-top:112.35pt;width:136.9pt;height:60.2pt;z-index:251661312" fillcolor="#9bbb59 [3206]" strokecolor="#f2f2f2 [3041]" strokeweight="3pt">
            <v:shadow on="t" type="perspective" color="#4e6128 [1606]" opacity=".5" offset="1pt" offset2="-1pt"/>
            <v:textbox style="mso-next-textbox:#_x0000_s1029" inset="0,0,0,0">
              <w:txbxContent>
                <w:p w:rsidR="00B32407" w:rsidRPr="00B32407" w:rsidRDefault="00B32407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4"/>
                    </w:rPr>
                  </w:pPr>
                </w:p>
                <w:p w:rsidR="00274C25" w:rsidRDefault="00B32407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SUB BAGIAN </w:t>
                  </w:r>
                </w:p>
                <w:p w:rsidR="00B32407" w:rsidRPr="00B32407" w:rsidRDefault="00274C25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KEUANGAN</w:t>
                  </w:r>
                </w:p>
                <w:p w:rsidR="00B32407" w:rsidRPr="00B32407" w:rsidRDefault="00B32407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14"/>
                    </w:rPr>
                  </w:pPr>
                </w:p>
                <w:p w:rsidR="00B32407" w:rsidRPr="00B32407" w:rsidRDefault="00274C25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DEWI RACHMAWATI, SE</w:t>
                  </w:r>
                </w:p>
                <w:p w:rsidR="00B32407" w:rsidRPr="00B32407" w:rsidRDefault="00B32407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 w:rsidRPr="00B32407">
                    <w:rPr>
                      <w:rFonts w:ascii="Arial" w:hAnsi="Arial"/>
                      <w:sz w:val="20"/>
                    </w:rPr>
                    <w:t>NIP.</w:t>
                  </w:r>
                  <w:r w:rsidR="00274C25">
                    <w:rPr>
                      <w:rFonts w:ascii="Arial" w:hAnsi="Arial"/>
                      <w:sz w:val="20"/>
                    </w:rPr>
                    <w:t>19870829 201101 2 001</w:t>
                  </w:r>
                </w:p>
              </w:txbxContent>
            </v:textbox>
          </v:rect>
        </w:pict>
      </w:r>
      <w:r w:rsidRPr="00AD11BC">
        <w:rPr>
          <w:rFonts w:ascii="Tahoma" w:hAnsi="Tahoma"/>
          <w:b/>
          <w:noProof/>
          <w:sz w:val="24"/>
          <w:szCs w:val="24"/>
        </w:rPr>
        <w:pict>
          <v:rect id="_x0000_s1030" style="position:absolute;margin-left:737.9pt;margin-top:112.35pt;width:152pt;height:60.2pt;z-index:251662336" fillcolor="#9bbb59 [3206]" strokecolor="#f2f2f2 [3041]" strokeweight="3pt">
            <v:shadow on="t" type="perspective" color="#4e6128 [1606]" opacity=".5" offset="1pt" offset2="-1pt"/>
            <v:textbox style="mso-next-textbox:#_x0000_s1030" inset="0,0,0,0">
              <w:txbxContent>
                <w:p w:rsidR="00B32407" w:rsidRPr="00B32407" w:rsidRDefault="00B32407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4"/>
                    </w:rPr>
                  </w:pPr>
                </w:p>
                <w:p w:rsidR="00B32407" w:rsidRDefault="00B32407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SUB BAGIAN </w:t>
                  </w:r>
                  <w:r w:rsidR="00274C25">
                    <w:rPr>
                      <w:rFonts w:ascii="Arial" w:hAnsi="Arial"/>
                      <w:sz w:val="20"/>
                    </w:rPr>
                    <w:t>PROGRAM,</w:t>
                  </w:r>
                </w:p>
                <w:p w:rsidR="00274C25" w:rsidRPr="00B32407" w:rsidRDefault="00274C25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EVALUASI DAN PELAPORAN</w:t>
                  </w:r>
                </w:p>
                <w:p w:rsidR="00B32407" w:rsidRPr="00B32407" w:rsidRDefault="00B32407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14"/>
                    </w:rPr>
                  </w:pPr>
                </w:p>
                <w:p w:rsidR="00B32407" w:rsidRPr="00B32407" w:rsidRDefault="00274C25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MAULANI</w:t>
                  </w:r>
                  <w:r w:rsidR="006D7021">
                    <w:rPr>
                      <w:rFonts w:ascii="Arial" w:hAnsi="Arial"/>
                      <w:b/>
                      <w:sz w:val="20"/>
                    </w:rPr>
                    <w:t xml:space="preserve">, </w:t>
                  </w:r>
                  <w:proofErr w:type="spellStart"/>
                  <w:r w:rsidR="006D7021">
                    <w:rPr>
                      <w:rFonts w:ascii="Arial" w:hAnsi="Arial"/>
                      <w:b/>
                      <w:sz w:val="20"/>
                    </w:rPr>
                    <w:t>S.Ag</w:t>
                  </w:r>
                  <w:proofErr w:type="spellEnd"/>
                </w:p>
                <w:p w:rsidR="00B32407" w:rsidRPr="00B32407" w:rsidRDefault="00B32407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 w:rsidRPr="00B32407">
                    <w:rPr>
                      <w:rFonts w:ascii="Arial" w:hAnsi="Arial"/>
                      <w:sz w:val="20"/>
                    </w:rPr>
                    <w:t>NIP.19</w:t>
                  </w:r>
                  <w:r w:rsidR="00274C25">
                    <w:rPr>
                      <w:rFonts w:ascii="Arial" w:hAnsi="Arial"/>
                      <w:sz w:val="20"/>
                    </w:rPr>
                    <w:t>730410 200212 1 009</w:t>
                  </w:r>
                </w:p>
              </w:txbxContent>
            </v:textbox>
          </v:rect>
        </w:pict>
      </w:r>
    </w:p>
    <w:p w:rsidR="0056785C" w:rsidRPr="0056785C" w:rsidRDefault="0056785C" w:rsidP="0056785C">
      <w:pPr>
        <w:rPr>
          <w:rFonts w:ascii="Tahoma" w:hAnsi="Tahoma"/>
          <w:sz w:val="24"/>
          <w:szCs w:val="24"/>
        </w:rPr>
      </w:pPr>
    </w:p>
    <w:p w:rsidR="0056785C" w:rsidRPr="0056785C" w:rsidRDefault="00AD11BC" w:rsidP="0056785C">
      <w:pPr>
        <w:rPr>
          <w:rFonts w:ascii="Tahoma" w:hAnsi="Tahoma"/>
          <w:sz w:val="24"/>
          <w:szCs w:val="24"/>
        </w:rPr>
      </w:pPr>
      <w:r w:rsidRPr="00AD11BC">
        <w:rPr>
          <w:rFonts w:ascii="Tahoma" w:hAnsi="Tahoma"/>
          <w:b/>
          <w:noProof/>
          <w:sz w:val="24"/>
          <w:szCs w:val="24"/>
        </w:rPr>
        <w:pict>
          <v:shape id="_x0000_s1047" type="#_x0000_t32" style="position:absolute;margin-left:396.35pt;margin-top:7.25pt;width:0;height:34.55pt;z-index:251672576" o:connectortype="straight" strokeweight="1.25pt"/>
        </w:pict>
      </w:r>
      <w:r w:rsidRPr="00AD11BC">
        <w:rPr>
          <w:rFonts w:ascii="Tahoma" w:hAnsi="Tahoma"/>
          <w:b/>
          <w:noProof/>
          <w:sz w:val="24"/>
          <w:szCs w:val="24"/>
        </w:rPr>
        <w:pict>
          <v:shape id="_x0000_s1046" type="#_x0000_t32" style="position:absolute;margin-left:422.45pt;margin-top:7.25pt;width:0;height:430.75pt;z-index:251671552" o:connectortype="straight" strokeweight="1.25pt"/>
        </w:pict>
      </w:r>
    </w:p>
    <w:p w:rsidR="0056785C" w:rsidRPr="0056785C" w:rsidRDefault="00AD11BC" w:rsidP="0056785C">
      <w:pPr>
        <w:rPr>
          <w:rFonts w:ascii="Tahoma" w:hAnsi="Tahoma"/>
          <w:sz w:val="24"/>
          <w:szCs w:val="24"/>
        </w:rPr>
      </w:pPr>
      <w:r w:rsidRPr="00AD11BC">
        <w:rPr>
          <w:rFonts w:ascii="Tahoma" w:hAnsi="Tahoma"/>
          <w:b/>
          <w:noProof/>
          <w:sz w:val="24"/>
          <w:szCs w:val="24"/>
        </w:rPr>
        <w:pict>
          <v:shape id="_x0000_s1091" type="#_x0000_t32" style="position:absolute;margin-left:59.25pt;margin-top:15.05pt;width:337.1pt;height:.05pt;z-index:251688960" o:connectortype="straight" strokeweight="1.25pt"/>
        </w:pict>
      </w:r>
      <w:r w:rsidRPr="00AD11BC">
        <w:rPr>
          <w:rFonts w:ascii="Tahoma" w:hAnsi="Tahoma"/>
          <w:b/>
          <w:noProof/>
          <w:sz w:val="24"/>
          <w:szCs w:val="24"/>
        </w:rPr>
        <w:pict>
          <v:shape id="_x0000_s1116" type="#_x0000_t32" style="position:absolute;margin-left:59.25pt;margin-top:15.05pt;width:0;height:34.55pt;z-index:-251610112" o:connectortype="straight" strokeweight="1.25pt"/>
        </w:pict>
      </w:r>
      <w:r w:rsidRPr="00AD11BC">
        <w:rPr>
          <w:rFonts w:ascii="Tahoma" w:hAnsi="Tahoma"/>
          <w:b/>
          <w:noProof/>
          <w:sz w:val="24"/>
          <w:szCs w:val="24"/>
        </w:rPr>
        <w:pict>
          <v:shape id="_x0000_s1048" type="#_x0000_t32" style="position:absolute;margin-left:421.85pt;margin-top:5.5pt;width:135.8pt;height:.05pt;z-index:-251642880" o:connectortype="straight" strokeweight="1.25pt"/>
        </w:pict>
      </w:r>
    </w:p>
    <w:p w:rsidR="0056785C" w:rsidRDefault="00AD11BC" w:rsidP="0056785C">
      <w:pPr>
        <w:rPr>
          <w:rFonts w:ascii="Tahoma" w:hAnsi="Tahoma"/>
          <w:sz w:val="24"/>
          <w:szCs w:val="24"/>
        </w:rPr>
      </w:pPr>
      <w:r w:rsidRPr="00AD11BC">
        <w:rPr>
          <w:rFonts w:ascii="Tahoma" w:hAnsi="Tahoma"/>
          <w:b/>
          <w:noProof/>
          <w:sz w:val="24"/>
          <w:szCs w:val="24"/>
        </w:rPr>
        <w:pict>
          <v:rect id="_x0000_s1115" style="position:absolute;margin-left:-9.25pt;margin-top:.35pt;width:139.15pt;height:33.05pt;z-index:251705344" fillcolor="#9bbb59 [3206]" strokecolor="#f2f2f2 [3041]" strokeweight="3pt">
            <v:shadow on="t" type="perspective" color="#4e6128 [1606]" opacity=".5" offset="1pt" offset2="-1pt"/>
            <v:textbox style="mso-next-textbox:#_x0000_s1115" inset="0,0,0,0">
              <w:txbxContent>
                <w:p w:rsidR="00961D6D" w:rsidRPr="002C6A80" w:rsidRDefault="00961D6D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8"/>
                    </w:rPr>
                  </w:pPr>
                </w:p>
                <w:p w:rsidR="00961D6D" w:rsidRDefault="001E62C3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JABATAN</w:t>
                  </w:r>
                </w:p>
                <w:p w:rsidR="001E62C3" w:rsidRPr="00B32407" w:rsidRDefault="001E62C3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FUNGSIONAL</w:t>
                  </w:r>
                </w:p>
              </w:txbxContent>
            </v:textbox>
          </v:rect>
        </w:pict>
      </w:r>
    </w:p>
    <w:p w:rsidR="006775F7" w:rsidRPr="0056785C" w:rsidRDefault="00AD11BC" w:rsidP="0056785C">
      <w:pPr>
        <w:tabs>
          <w:tab w:val="left" w:pos="3600"/>
        </w:tabs>
        <w:rPr>
          <w:rFonts w:ascii="Tahoma" w:hAnsi="Tahoma"/>
          <w:sz w:val="24"/>
          <w:szCs w:val="24"/>
        </w:rPr>
      </w:pPr>
      <w:r w:rsidRPr="00AD11BC">
        <w:rPr>
          <w:rFonts w:ascii="Tahoma" w:hAnsi="Tahoma"/>
          <w:b/>
          <w:noProof/>
          <w:sz w:val="24"/>
          <w:szCs w:val="24"/>
        </w:rPr>
        <w:pict>
          <v:group id="_x0000_s1120" style="position:absolute;margin-left:-9.25pt;margin-top:6.75pt;width:139.15pt;height:44.7pt;z-index:251710464" coordorigin="382,3750" coordsize="2139,661">
            <v:rect id="_x0000_s1117" style="position:absolute;left:382;top:3750;width:713;height:661" fillcolor="#9bbb59 [3206]" strokecolor="#f2f2f2 [3041]" strokeweight="3pt">
              <v:shadow on="t" type="perspective" color="#4e6128 [1606]" opacity=".5" offset="1pt" offset2="-1pt"/>
              <v:textbox style="mso-next-textbox:#_x0000_s1117" inset="0,0,0,0">
                <w:txbxContent>
                  <w:p w:rsidR="002C6A80" w:rsidRPr="002C6A80" w:rsidRDefault="002C6A80" w:rsidP="00B32407">
                    <w:pPr>
                      <w:spacing w:after="0" w:line="240" w:lineRule="auto"/>
                      <w:jc w:val="center"/>
                      <w:rPr>
                        <w:rFonts w:ascii="Arial" w:hAnsi="Arial"/>
                        <w:sz w:val="8"/>
                      </w:rPr>
                    </w:pPr>
                  </w:p>
                </w:txbxContent>
              </v:textbox>
            </v:rect>
            <v:rect id="_x0000_s1118" style="position:absolute;left:1095;top:3750;width:713;height:661" fillcolor="#9bbb59 [3206]" strokecolor="#f2f2f2 [3041]" strokeweight="3pt">
              <v:shadow on="t" type="perspective" color="#4e6128 [1606]" opacity=".5" offset="1pt" offset2="-1pt"/>
              <v:textbox style="mso-next-textbox:#_x0000_s1118" inset="0,0,0,0">
                <w:txbxContent>
                  <w:p w:rsidR="002C6A80" w:rsidRPr="002C6A80" w:rsidRDefault="002C6A80" w:rsidP="00B32407">
                    <w:pPr>
                      <w:spacing w:after="0" w:line="240" w:lineRule="auto"/>
                      <w:jc w:val="center"/>
                      <w:rPr>
                        <w:rFonts w:ascii="Arial" w:hAnsi="Arial"/>
                        <w:sz w:val="8"/>
                      </w:rPr>
                    </w:pPr>
                  </w:p>
                </w:txbxContent>
              </v:textbox>
            </v:rect>
            <v:rect id="_x0000_s1119" style="position:absolute;left:1808;top:3750;width:713;height:661" fillcolor="#9bbb59 [3206]" strokecolor="#f2f2f2 [3041]" strokeweight="3pt">
              <v:shadow type="perspective" color="#4e6128 [1606]" opacity=".5" offset="1pt" offset2="-1pt"/>
              <v:textbox style="mso-next-textbox:#_x0000_s1119" inset="0,0,0,0">
                <w:txbxContent>
                  <w:p w:rsidR="002C6A80" w:rsidRPr="002C6A80" w:rsidRDefault="002C6A80" w:rsidP="00B32407">
                    <w:pPr>
                      <w:spacing w:after="0" w:line="240" w:lineRule="auto"/>
                      <w:jc w:val="center"/>
                      <w:rPr>
                        <w:rFonts w:ascii="Arial" w:hAnsi="Arial"/>
                        <w:sz w:val="8"/>
                      </w:rPr>
                    </w:pPr>
                  </w:p>
                </w:txbxContent>
              </v:textbox>
            </v:rect>
          </v:group>
        </w:pict>
      </w:r>
      <w:r w:rsidRPr="00AD11BC">
        <w:rPr>
          <w:rFonts w:ascii="Tahoma" w:hAnsi="Tahoma"/>
          <w:b/>
          <w:noProof/>
          <w:sz w:val="24"/>
          <w:szCs w:val="24"/>
        </w:rPr>
        <w:pict>
          <v:shape id="_x0000_s1051" type="#_x0000_t32" style="position:absolute;margin-left:141.25pt;margin-top:57.25pt;width:636.35pt;height:.7pt;z-index:251676672" o:connectortype="straight" strokeweight="1.25pt"/>
        </w:pict>
      </w:r>
      <w:r w:rsidRPr="00AD11BC">
        <w:rPr>
          <w:rFonts w:ascii="Tahoma" w:hAnsi="Tahoma"/>
          <w:b/>
          <w:noProof/>
          <w:sz w:val="24"/>
          <w:szCs w:val="24"/>
        </w:rPr>
        <w:pict>
          <v:rect id="_x0000_s1098" style="position:absolute;margin-left:66.75pt;margin-top:274.5pt;width:150.5pt;height:60.2pt;z-index:251703296" o:regroupid="1" fillcolor="#9bbb59 [3206]" strokecolor="#f2f2f2 [3041]" strokeweight="3pt">
            <v:shadow on="t" type="perspective" color="#4e6128 [1606]" opacity=".5" offset="1pt" offset2="-1pt"/>
            <v:textbox style="mso-next-textbox:#_x0000_s1098" inset="0,0,0,0">
              <w:txbxContent>
                <w:p w:rsidR="00742AB8" w:rsidRPr="00B32407" w:rsidRDefault="00742AB8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4"/>
                    </w:rPr>
                  </w:pPr>
                </w:p>
                <w:p w:rsidR="00742AB8" w:rsidRPr="00B32407" w:rsidRDefault="00742AB8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SEKSI</w:t>
                  </w:r>
                  <w:r w:rsidR="008B28D5">
                    <w:rPr>
                      <w:rFonts w:ascii="Arial" w:hAnsi="Arial"/>
                      <w:sz w:val="20"/>
                    </w:rPr>
                    <w:t xml:space="preserve"> PENGOLAHAN DAN PENERBITAN PERIZ</w:t>
                  </w:r>
                  <w:r w:rsidR="00961D6D">
                    <w:rPr>
                      <w:rFonts w:ascii="Arial" w:hAnsi="Arial"/>
                      <w:sz w:val="20"/>
                    </w:rPr>
                    <w:t>INAN</w:t>
                  </w:r>
                </w:p>
                <w:p w:rsidR="00742AB8" w:rsidRPr="00B32407" w:rsidRDefault="00742AB8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14"/>
                    </w:rPr>
                  </w:pPr>
                </w:p>
                <w:p w:rsidR="00742AB8" w:rsidRPr="00B32407" w:rsidRDefault="00961D6D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RATU NAILAH, SE</w:t>
                  </w:r>
                </w:p>
                <w:p w:rsidR="00742AB8" w:rsidRPr="00B32407" w:rsidRDefault="00742AB8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 w:rsidRPr="00B32407">
                    <w:rPr>
                      <w:rFonts w:ascii="Arial" w:hAnsi="Arial"/>
                      <w:sz w:val="20"/>
                    </w:rPr>
                    <w:t>NIP.19</w:t>
                  </w:r>
                  <w:r w:rsidR="00961D6D">
                    <w:rPr>
                      <w:rFonts w:ascii="Arial" w:hAnsi="Arial"/>
                      <w:sz w:val="20"/>
                    </w:rPr>
                    <w:t>860809 201101 2 001</w:t>
                  </w:r>
                </w:p>
              </w:txbxContent>
            </v:textbox>
          </v:rect>
        </w:pict>
      </w:r>
      <w:r w:rsidRPr="00AD11BC">
        <w:rPr>
          <w:rFonts w:ascii="Tahoma" w:hAnsi="Tahoma"/>
          <w:b/>
          <w:noProof/>
          <w:sz w:val="24"/>
          <w:szCs w:val="24"/>
        </w:rPr>
        <w:pict>
          <v:rect id="_x0000_s1096" style="position:absolute;margin-left:66.75pt;margin-top:204.2pt;width:150.5pt;height:60.2pt;z-index:251702272" o:regroupid="1" fillcolor="#9bbb59 [3206]" strokecolor="#f2f2f2 [3041]" strokeweight="3pt">
            <v:shadow on="t" type="perspective" color="#4e6128 [1606]" opacity=".5" offset="1pt" offset2="-1pt"/>
            <v:textbox style="mso-next-textbox:#_x0000_s1096" inset="0,0,0,0">
              <w:txbxContent>
                <w:p w:rsidR="00742AB8" w:rsidRPr="00B32407" w:rsidRDefault="00742AB8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4"/>
                    </w:rPr>
                  </w:pPr>
                </w:p>
                <w:p w:rsidR="00961D6D" w:rsidRPr="00B32407" w:rsidRDefault="00742AB8" w:rsidP="00961D6D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SEKSI </w:t>
                  </w:r>
                </w:p>
                <w:p w:rsidR="00742AB8" w:rsidRPr="00B32407" w:rsidRDefault="00961D6D" w:rsidP="00371B54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REKOMENDASI</w:t>
                  </w:r>
                </w:p>
                <w:p w:rsidR="00742AB8" w:rsidRPr="00B32407" w:rsidRDefault="00742AB8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14"/>
                    </w:rPr>
                  </w:pPr>
                </w:p>
                <w:p w:rsidR="00742AB8" w:rsidRPr="00B32407" w:rsidRDefault="00961D6D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DUDI EFENDI,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S.Kom</w:t>
                  </w:r>
                  <w:proofErr w:type="spellEnd"/>
                </w:p>
                <w:p w:rsidR="00742AB8" w:rsidRPr="00B32407" w:rsidRDefault="00742AB8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 w:rsidRPr="00B32407">
                    <w:rPr>
                      <w:rFonts w:ascii="Arial" w:hAnsi="Arial"/>
                      <w:sz w:val="20"/>
                    </w:rPr>
                    <w:t>NIP.19</w:t>
                  </w:r>
                  <w:r w:rsidR="00961D6D">
                    <w:rPr>
                      <w:rFonts w:ascii="Arial" w:hAnsi="Arial"/>
                      <w:sz w:val="20"/>
                    </w:rPr>
                    <w:t>801025 200902 1 004</w:t>
                  </w:r>
                </w:p>
              </w:txbxContent>
            </v:textbox>
          </v:rect>
        </w:pict>
      </w:r>
      <w:r w:rsidRPr="00AD11BC">
        <w:rPr>
          <w:rFonts w:ascii="Tahoma" w:hAnsi="Tahoma"/>
          <w:b/>
          <w:noProof/>
          <w:sz w:val="24"/>
          <w:szCs w:val="24"/>
        </w:rPr>
        <w:pict>
          <v:rect id="_x0000_s1094" style="position:absolute;margin-left:66.75pt;margin-top:133.75pt;width:150.5pt;height:60.2pt;z-index:251701248" o:regroupid="1" fillcolor="#9bbb59 [3206]" strokecolor="#f2f2f2 [3041]" strokeweight="3pt">
            <v:shadow on="t" type="perspective" color="#4e6128 [1606]" opacity=".5" offset="1pt" offset2="-1pt"/>
            <v:textbox style="mso-next-textbox:#_x0000_s1094" inset="0,0,0,0">
              <w:txbxContent>
                <w:p w:rsidR="00742AB8" w:rsidRPr="00B32407" w:rsidRDefault="00742AB8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4"/>
                    </w:rPr>
                  </w:pPr>
                </w:p>
                <w:p w:rsidR="00742AB8" w:rsidRDefault="00742AB8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SEKSI </w:t>
                  </w:r>
                </w:p>
                <w:p w:rsidR="00742AB8" w:rsidRPr="00B32407" w:rsidRDefault="00742AB8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PEN</w:t>
                  </w:r>
                  <w:r w:rsidR="00961D6D">
                    <w:rPr>
                      <w:rFonts w:ascii="Arial" w:hAnsi="Arial"/>
                      <w:sz w:val="20"/>
                    </w:rPr>
                    <w:t>DAFTARAN</w:t>
                  </w:r>
                </w:p>
                <w:p w:rsidR="00742AB8" w:rsidRPr="00B32407" w:rsidRDefault="00742AB8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14"/>
                    </w:rPr>
                  </w:pPr>
                </w:p>
                <w:p w:rsidR="00742AB8" w:rsidRPr="00B32407" w:rsidRDefault="00961D6D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INDRA SETIAWAN, SE</w:t>
                  </w:r>
                </w:p>
                <w:p w:rsidR="00742AB8" w:rsidRPr="00B32407" w:rsidRDefault="00742AB8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 w:rsidRPr="00B32407">
                    <w:rPr>
                      <w:rFonts w:ascii="Arial" w:hAnsi="Arial"/>
                      <w:sz w:val="20"/>
                    </w:rPr>
                    <w:t>NIP.19</w:t>
                  </w:r>
                  <w:r>
                    <w:rPr>
                      <w:rFonts w:ascii="Arial" w:hAnsi="Arial"/>
                      <w:sz w:val="20"/>
                    </w:rPr>
                    <w:t>8</w:t>
                  </w:r>
                  <w:r w:rsidR="00961D6D">
                    <w:rPr>
                      <w:rFonts w:ascii="Arial" w:hAnsi="Arial"/>
                      <w:sz w:val="20"/>
                    </w:rPr>
                    <w:t>20115 201001 1 012</w:t>
                  </w:r>
                </w:p>
              </w:txbxContent>
            </v:textbox>
          </v:rect>
        </w:pict>
      </w:r>
      <w:r w:rsidRPr="00AD11BC">
        <w:rPr>
          <w:rFonts w:ascii="Tahoma" w:hAnsi="Tahoma"/>
          <w:b/>
          <w:noProof/>
          <w:sz w:val="24"/>
          <w:szCs w:val="24"/>
        </w:rPr>
        <w:pict>
          <v:rect id="_x0000_s1092" style="position:absolute;margin-left:66.75pt;margin-top:63.4pt;width:150.5pt;height:60.2pt;z-index:251700224" o:regroupid="1" fillcolor="#4bacc6 [3208]" strokecolor="#f2f2f2 [3041]" strokeweight="3pt">
            <v:shadow on="t" type="perspective" color="#205867 [1608]" opacity=".5" offset="1pt" offset2="-1pt"/>
            <v:textbox style="mso-next-textbox:#_x0000_s1092" inset="0,0,0,0">
              <w:txbxContent>
                <w:p w:rsidR="00742AB8" w:rsidRPr="00B32407" w:rsidRDefault="00742AB8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4"/>
                    </w:rPr>
                  </w:pPr>
                </w:p>
                <w:p w:rsidR="00742AB8" w:rsidRPr="00B32407" w:rsidRDefault="00961D6D" w:rsidP="00961D6D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BIDANG </w:t>
                  </w:r>
                  <w:r w:rsidR="00BE359D">
                    <w:rPr>
                      <w:rFonts w:ascii="Arial" w:hAnsi="Arial"/>
                      <w:sz w:val="20"/>
                    </w:rPr>
                    <w:t>PERIZ</w:t>
                  </w:r>
                  <w:r w:rsidR="0056785C">
                    <w:rPr>
                      <w:rFonts w:ascii="Arial" w:hAnsi="Arial"/>
                      <w:sz w:val="20"/>
                    </w:rPr>
                    <w:t>INAN DAN NON</w:t>
                  </w:r>
                  <w:r w:rsidR="008B28D5">
                    <w:rPr>
                      <w:rFonts w:ascii="Arial" w:hAnsi="Arial"/>
                      <w:sz w:val="20"/>
                    </w:rPr>
                    <w:t xml:space="preserve"> PERIZ</w:t>
                  </w:r>
                  <w:r>
                    <w:rPr>
                      <w:rFonts w:ascii="Arial" w:hAnsi="Arial"/>
                      <w:sz w:val="20"/>
                    </w:rPr>
                    <w:t>INAN</w:t>
                  </w:r>
                </w:p>
                <w:p w:rsidR="00742AB8" w:rsidRPr="00B32407" w:rsidRDefault="00742AB8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14"/>
                    </w:rPr>
                  </w:pPr>
                </w:p>
                <w:p w:rsidR="00742AB8" w:rsidRPr="00B32407" w:rsidRDefault="00961D6D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SUHARMAN RAHMAT, SH</w:t>
                  </w:r>
                </w:p>
                <w:p w:rsidR="00742AB8" w:rsidRPr="00B32407" w:rsidRDefault="00742AB8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 w:rsidRPr="00B32407">
                    <w:rPr>
                      <w:rFonts w:ascii="Arial" w:hAnsi="Arial"/>
                      <w:sz w:val="20"/>
                    </w:rPr>
                    <w:t>NIP.19</w:t>
                  </w:r>
                  <w:r w:rsidR="00961D6D">
                    <w:rPr>
                      <w:rFonts w:ascii="Arial" w:hAnsi="Arial"/>
                      <w:sz w:val="20"/>
                    </w:rPr>
                    <w:t>621124 200112 1 001</w:t>
                  </w:r>
                </w:p>
              </w:txbxContent>
            </v:textbox>
          </v:rect>
        </w:pict>
      </w:r>
      <w:r w:rsidRPr="00AD11BC">
        <w:rPr>
          <w:rFonts w:ascii="Tahoma" w:hAnsi="Tahoma"/>
          <w:b/>
          <w:noProof/>
          <w:sz w:val="24"/>
          <w:szCs w:val="24"/>
        </w:rPr>
        <w:pict>
          <v:rect id="_x0000_s1093" style="position:absolute;margin-left:232.75pt;margin-top:63.4pt;width:176.85pt;height:60.2pt;z-index:251691008" fillcolor="#4bacc6 [3208]" strokecolor="#f2f2f2 [3041]" strokeweight="3pt">
            <v:shadow on="t" type="perspective" color="#205867 [1608]" opacity=".5" offset="1pt" offset2="-1pt"/>
            <v:textbox style="mso-next-textbox:#_x0000_s1093" inset="0,0,0,0">
              <w:txbxContent>
                <w:p w:rsidR="00742AB8" w:rsidRPr="00B32407" w:rsidRDefault="00742AB8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4"/>
                    </w:rPr>
                  </w:pPr>
                </w:p>
                <w:p w:rsidR="00742AB8" w:rsidRDefault="00742AB8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BIDANG</w:t>
                  </w:r>
                </w:p>
                <w:p w:rsidR="00742AB8" w:rsidRPr="00B32407" w:rsidRDefault="0056785C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DATA DAN INFORMASI</w:t>
                  </w:r>
                </w:p>
                <w:p w:rsidR="00742AB8" w:rsidRPr="00B32407" w:rsidRDefault="00742AB8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14"/>
                    </w:rPr>
                  </w:pPr>
                </w:p>
                <w:p w:rsidR="00742AB8" w:rsidRPr="00B32407" w:rsidRDefault="0056785C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EVAN RIVANA, SE., MM</w:t>
                  </w:r>
                </w:p>
                <w:p w:rsidR="00742AB8" w:rsidRPr="00B32407" w:rsidRDefault="00742AB8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 w:rsidRPr="00B32407">
                    <w:rPr>
                      <w:rFonts w:ascii="Arial" w:hAnsi="Arial"/>
                      <w:sz w:val="20"/>
                    </w:rPr>
                    <w:t>NIP.19</w:t>
                  </w:r>
                  <w:r w:rsidR="0056785C">
                    <w:rPr>
                      <w:rFonts w:ascii="Arial" w:hAnsi="Arial"/>
                      <w:sz w:val="20"/>
                    </w:rPr>
                    <w:t>810726 200902 1 005</w:t>
                  </w:r>
                </w:p>
              </w:txbxContent>
            </v:textbox>
          </v:rect>
        </w:pict>
      </w:r>
      <w:r w:rsidRPr="00AD11BC">
        <w:rPr>
          <w:rFonts w:ascii="Tahoma" w:hAnsi="Tahoma"/>
          <w:b/>
          <w:noProof/>
          <w:sz w:val="24"/>
          <w:szCs w:val="24"/>
        </w:rPr>
        <w:pict>
          <v:rect id="_x0000_s1097" style="position:absolute;margin-left:232.75pt;margin-top:204.9pt;width:176.85pt;height:60.2pt;z-index:251695104" fillcolor="#9bbb59 [3206]" strokecolor="#f2f2f2 [3041]" strokeweight="3pt">
            <v:shadow on="t" type="perspective" color="#4e6128 [1606]" opacity=".5" offset="1pt" offset2="-1pt"/>
            <v:textbox style="mso-next-textbox:#_x0000_s1097" inset="0,0,0,0">
              <w:txbxContent>
                <w:p w:rsidR="00742AB8" w:rsidRPr="00B32407" w:rsidRDefault="00742AB8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4"/>
                    </w:rPr>
                  </w:pPr>
                </w:p>
                <w:p w:rsidR="0056785C" w:rsidRDefault="00742AB8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SEKSI </w:t>
                  </w:r>
                  <w:r w:rsidR="008B28D5">
                    <w:rPr>
                      <w:rFonts w:ascii="Arial" w:hAnsi="Arial"/>
                      <w:sz w:val="20"/>
                    </w:rPr>
                    <w:t>REGULASI PERIZ</w:t>
                  </w:r>
                  <w:r w:rsidR="0056785C">
                    <w:rPr>
                      <w:rFonts w:ascii="Arial" w:hAnsi="Arial"/>
                      <w:sz w:val="20"/>
                    </w:rPr>
                    <w:t xml:space="preserve">INAN </w:t>
                  </w:r>
                </w:p>
                <w:p w:rsidR="00742AB8" w:rsidRPr="00B32407" w:rsidRDefault="008B28D5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DAN NON PERIZ</w:t>
                  </w:r>
                  <w:r w:rsidR="0056785C">
                    <w:rPr>
                      <w:rFonts w:ascii="Arial" w:hAnsi="Arial"/>
                      <w:sz w:val="20"/>
                    </w:rPr>
                    <w:t>INAN</w:t>
                  </w:r>
                </w:p>
                <w:p w:rsidR="00742AB8" w:rsidRPr="00B32407" w:rsidRDefault="00742AB8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14"/>
                    </w:rPr>
                  </w:pPr>
                </w:p>
                <w:p w:rsidR="00742AB8" w:rsidRPr="00B32407" w:rsidRDefault="0056785C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ESIH NURYASIH,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S.Sos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 xml:space="preserve">.,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M.Si</w:t>
                  </w:r>
                  <w:proofErr w:type="spellEnd"/>
                </w:p>
                <w:p w:rsidR="00742AB8" w:rsidRPr="00B32407" w:rsidRDefault="00742AB8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 w:rsidRPr="00B32407">
                    <w:rPr>
                      <w:rFonts w:ascii="Arial" w:hAnsi="Arial"/>
                      <w:sz w:val="20"/>
                    </w:rPr>
                    <w:t>NIP.</w:t>
                  </w:r>
                  <w:r w:rsidR="0056785C">
                    <w:rPr>
                      <w:rFonts w:ascii="Arial" w:hAnsi="Arial"/>
                      <w:sz w:val="20"/>
                    </w:rPr>
                    <w:t>19800704 200901 2 002</w:t>
                  </w:r>
                </w:p>
              </w:txbxContent>
            </v:textbox>
          </v:rect>
        </w:pict>
      </w:r>
      <w:r w:rsidRPr="00AD11BC">
        <w:rPr>
          <w:rFonts w:ascii="Tahoma" w:hAnsi="Tahoma"/>
          <w:b/>
          <w:noProof/>
          <w:sz w:val="24"/>
          <w:szCs w:val="24"/>
        </w:rPr>
        <w:pict>
          <v:rect id="_x0000_s1099" style="position:absolute;margin-left:232.75pt;margin-top:275.2pt;width:176.85pt;height:60.2pt;z-index:251697152" fillcolor="#9bbb59 [3206]" strokecolor="#f2f2f2 [3041]" strokeweight="3pt">
            <v:shadow on="t" type="perspective" color="#4e6128 [1606]" opacity=".5" offset="1pt" offset2="-1pt"/>
            <v:textbox style="mso-next-textbox:#_x0000_s1099" inset="0,0,0,0">
              <w:txbxContent>
                <w:p w:rsidR="00742AB8" w:rsidRPr="00B32407" w:rsidRDefault="00742AB8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4"/>
                    </w:rPr>
                  </w:pPr>
                </w:p>
                <w:p w:rsidR="0056785C" w:rsidRDefault="00742AB8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SEKSI</w:t>
                  </w:r>
                  <w:r w:rsidR="0056785C">
                    <w:rPr>
                      <w:rFonts w:ascii="Arial" w:hAnsi="Arial"/>
                      <w:sz w:val="20"/>
                    </w:rPr>
                    <w:t xml:space="preserve"> PENGEMBANGAN </w:t>
                  </w:r>
                </w:p>
                <w:p w:rsidR="00742AB8" w:rsidRPr="00B32407" w:rsidRDefault="0056785C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SISTEM INFORMASI</w:t>
                  </w:r>
                  <w:r w:rsidR="00742AB8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  <w:p w:rsidR="00742AB8" w:rsidRPr="00B32407" w:rsidRDefault="00742AB8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14"/>
                    </w:rPr>
                  </w:pPr>
                </w:p>
                <w:p w:rsidR="00742AB8" w:rsidRPr="00B32407" w:rsidRDefault="0056785C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CECEP HAERUNASYIRIN, S.IP</w:t>
                  </w:r>
                </w:p>
                <w:p w:rsidR="00742AB8" w:rsidRPr="00B32407" w:rsidRDefault="00742AB8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 w:rsidRPr="00B32407">
                    <w:rPr>
                      <w:rFonts w:ascii="Arial" w:hAnsi="Arial"/>
                      <w:sz w:val="20"/>
                    </w:rPr>
                    <w:t>NIP.1</w:t>
                  </w:r>
                  <w:r w:rsidR="0056785C">
                    <w:rPr>
                      <w:rFonts w:ascii="Arial" w:hAnsi="Arial"/>
                      <w:sz w:val="20"/>
                    </w:rPr>
                    <w:t>9850506 201101 1 001</w:t>
                  </w:r>
                </w:p>
              </w:txbxContent>
            </v:textbox>
          </v:rect>
        </w:pict>
      </w:r>
      <w:r w:rsidRPr="00AD11BC">
        <w:rPr>
          <w:rFonts w:ascii="Tahoma" w:hAnsi="Tahoma"/>
          <w:b/>
          <w:noProof/>
          <w:sz w:val="24"/>
          <w:szCs w:val="24"/>
        </w:rPr>
        <w:pict>
          <v:rect id="_x0000_s1095" style="position:absolute;margin-left:232.75pt;margin-top:133.75pt;width:176.85pt;height:60.85pt;z-index:251693056" fillcolor="#9bbb59 [3206]" strokecolor="#f2f2f2 [3041]" strokeweight="3pt">
            <v:shadow on="t" type="perspective" color="#4e6128 [1606]" opacity=".5" offset="1pt" offset2="-1pt"/>
            <v:textbox style="mso-next-textbox:#_x0000_s1095" inset="0,0,0,0">
              <w:txbxContent>
                <w:p w:rsidR="00742AB8" w:rsidRPr="00B32407" w:rsidRDefault="00742AB8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4"/>
                    </w:rPr>
                  </w:pPr>
                </w:p>
                <w:p w:rsidR="00742AB8" w:rsidRDefault="0056785C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SEKSI</w:t>
                  </w:r>
                </w:p>
                <w:p w:rsidR="0056785C" w:rsidRPr="00B32407" w:rsidRDefault="0056785C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DATA DAN DOKUMENTASI</w:t>
                  </w:r>
                </w:p>
                <w:p w:rsidR="00742AB8" w:rsidRPr="00B32407" w:rsidRDefault="00742AB8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14"/>
                    </w:rPr>
                  </w:pPr>
                </w:p>
                <w:p w:rsidR="00742AB8" w:rsidRPr="00B32407" w:rsidRDefault="0056785C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NENENG TITIN KURNIA,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S.Pd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 xml:space="preserve">.,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M.Si</w:t>
                  </w:r>
                  <w:proofErr w:type="spellEnd"/>
                </w:p>
                <w:p w:rsidR="00742AB8" w:rsidRPr="00B32407" w:rsidRDefault="00742AB8" w:rsidP="00B32407">
                  <w:pPr>
                    <w:spacing w:after="0" w:line="240" w:lineRule="auto"/>
                    <w:jc w:val="center"/>
                    <w:rPr>
                      <w:rFonts w:ascii="Arial" w:hAnsi="Arial"/>
                      <w:sz w:val="20"/>
                    </w:rPr>
                  </w:pPr>
                  <w:r w:rsidRPr="00B32407">
                    <w:rPr>
                      <w:rFonts w:ascii="Arial" w:hAnsi="Arial"/>
                      <w:sz w:val="20"/>
                    </w:rPr>
                    <w:t>NIP.</w:t>
                  </w:r>
                  <w:r w:rsidR="0056785C">
                    <w:rPr>
                      <w:rFonts w:ascii="Arial" w:hAnsi="Arial"/>
                      <w:sz w:val="20"/>
                    </w:rPr>
                    <w:t>19690420 200701 2 015</w:t>
                  </w:r>
                </w:p>
              </w:txbxContent>
            </v:textbox>
          </v:rect>
        </w:pict>
      </w:r>
      <w:r w:rsidRPr="00AD11BC">
        <w:rPr>
          <w:rFonts w:ascii="Tahoma" w:hAnsi="Tahoma"/>
          <w:b/>
          <w:noProof/>
          <w:sz w:val="24"/>
          <w:szCs w:val="24"/>
        </w:rPr>
        <w:pict>
          <v:group id="_x0000_s1107" style="position:absolute;margin-left:224.2pt;margin-top:57.25pt;width:93.9pt;height:245pt;z-index:-251617280" coordorigin="9423,5570" coordsize="2169,4900">
            <v:shape id="_x0000_s1108" type="#_x0000_t32" style="position:absolute;left:11592;top:5570;width:0;height:1429" o:connectortype="straight" strokeweight="1.25pt"/>
            <v:shape id="_x0000_s1109" type="#_x0000_t32" style="position:absolute;left:9423;top:6999;width:2169;height:1" o:connectortype="straight" strokeweight="1.25pt"/>
            <v:shape id="_x0000_s1110" type="#_x0000_t32" style="position:absolute;left:9433;top:6989;width:1;height:3481" o:connectortype="straight" strokeweight="1.25pt"/>
            <v:shape id="_x0000_s1111" type="#_x0000_t32" style="position:absolute;left:9423;top:7662;width:497;height:1" o:connectortype="straight" strokeweight="1.25pt"/>
            <v:shape id="_x0000_s1112" type="#_x0000_t32" style="position:absolute;left:9434;top:9101;width:497;height:1" o:connectortype="straight" strokeweight="1.25pt"/>
            <v:shape id="_x0000_s1113" type="#_x0000_t32" style="position:absolute;left:9434;top:10469;width:497;height:1" o:connectortype="straight" strokeweight="1.25pt"/>
          </v:group>
        </w:pict>
      </w:r>
      <w:r w:rsidRPr="00AD11BC">
        <w:rPr>
          <w:rFonts w:ascii="Tahoma" w:hAnsi="Tahoma"/>
          <w:b/>
          <w:noProof/>
          <w:sz w:val="24"/>
          <w:szCs w:val="24"/>
        </w:rPr>
        <w:pict>
          <v:group id="_x0000_s1100" style="position:absolute;margin-left:53.95pt;margin-top:57.3pt;width:87.3pt;height:245pt;z-index:-251612160" coordorigin="9423,5570" coordsize="2169,4900" o:regroupid="1">
            <v:shape id="_x0000_s1101" type="#_x0000_t32" style="position:absolute;left:11592;top:5570;width:0;height:1429" o:connectortype="straight" strokeweight="1.25pt"/>
            <v:shape id="_x0000_s1102" type="#_x0000_t32" style="position:absolute;left:9423;top:6999;width:2169;height:1" o:connectortype="straight" strokeweight="1.25pt"/>
            <v:shape id="_x0000_s1103" type="#_x0000_t32" style="position:absolute;left:9433;top:6989;width:1;height:3481" o:connectortype="straight" strokeweight="1.25pt"/>
            <v:shape id="_x0000_s1104" type="#_x0000_t32" style="position:absolute;left:9423;top:7662;width:497;height:1" o:connectortype="straight" strokeweight="1.25pt"/>
            <v:shape id="_x0000_s1105" type="#_x0000_t32" style="position:absolute;left:9434;top:9101;width:497;height:1" o:connectortype="straight" strokeweight="1.25pt"/>
            <v:shape id="_x0000_s1106" type="#_x0000_t32" style="position:absolute;left:9434;top:10469;width:497;height:1" o:connectortype="straight" strokeweight="1.25pt"/>
          </v:group>
        </w:pict>
      </w:r>
      <w:r w:rsidR="0056785C">
        <w:rPr>
          <w:rFonts w:ascii="Tahoma" w:hAnsi="Tahoma"/>
          <w:sz w:val="24"/>
          <w:szCs w:val="24"/>
        </w:rPr>
        <w:tab/>
      </w:r>
    </w:p>
    <w:sectPr w:rsidR="006775F7" w:rsidRPr="0056785C" w:rsidSect="004969C6">
      <w:pgSz w:w="18711" w:h="11907" w:orient="landscape" w:code="10000"/>
      <w:pgMar w:top="397" w:right="567" w:bottom="39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775F7"/>
    <w:rsid w:val="000C65DC"/>
    <w:rsid w:val="0018344E"/>
    <w:rsid w:val="001E62C3"/>
    <w:rsid w:val="00274C25"/>
    <w:rsid w:val="002C6A80"/>
    <w:rsid w:val="00371B54"/>
    <w:rsid w:val="00455130"/>
    <w:rsid w:val="004969C6"/>
    <w:rsid w:val="004975FC"/>
    <w:rsid w:val="0056785C"/>
    <w:rsid w:val="006775F7"/>
    <w:rsid w:val="006D7021"/>
    <w:rsid w:val="00742AB8"/>
    <w:rsid w:val="007825F4"/>
    <w:rsid w:val="007A7B9C"/>
    <w:rsid w:val="008B28D5"/>
    <w:rsid w:val="00961D6D"/>
    <w:rsid w:val="009C4308"/>
    <w:rsid w:val="00AD11BC"/>
    <w:rsid w:val="00B32407"/>
    <w:rsid w:val="00B9630D"/>
    <w:rsid w:val="00BC1328"/>
    <w:rsid w:val="00BE359D"/>
    <w:rsid w:val="00F0341E"/>
    <w:rsid w:val="00F1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5" type="connector" idref="#_x0000_s1049"/>
        <o:r id="V:Rule36" type="connector" idref="#_x0000_s1062"/>
        <o:r id="V:Rule37" type="connector" idref="#_x0000_s1048"/>
        <o:r id="V:Rule38" type="connector" idref="#_x0000_s1063"/>
        <o:r id="V:Rule39" type="connector" idref="#_x0000_s1116"/>
        <o:r id="V:Rule40" type="connector" idref="#_x0000_s1046"/>
        <o:r id="V:Rule41" type="connector" idref="#_x0000_s1101"/>
        <o:r id="V:Rule42" type="connector" idref="#_x0000_s1047"/>
        <o:r id="V:Rule43" type="connector" idref="#_x0000_s1113"/>
        <o:r id="V:Rule44" type="connector" idref="#_x0000_s1091"/>
        <o:r id="V:Rule45" type="connector" idref="#_x0000_s1106"/>
        <o:r id="V:Rule46" type="connector" idref="#_x0000_s1052"/>
        <o:r id="V:Rule47" type="connector" idref="#_x0000_s1065"/>
        <o:r id="V:Rule48" type="connector" idref="#_x0000_s1064"/>
        <o:r id="V:Rule49" type="connector" idref="#_x0000_s1108"/>
        <o:r id="V:Rule50" type="connector" idref="#_x0000_s1053"/>
        <o:r id="V:Rule51" type="connector" idref="#_x0000_s1066"/>
        <o:r id="V:Rule52" type="connector" idref="#_x0000_s1105"/>
        <o:r id="V:Rule53" type="connector" idref="#_x0000_s1055"/>
        <o:r id="V:Rule54" type="connector" idref="#_x0000_s1104"/>
        <o:r id="V:Rule55" type="connector" idref="#_x0000_s1054"/>
        <o:r id="V:Rule56" type="connector" idref="#_x0000_s1067"/>
        <o:r id="V:Rule57" type="connector" idref="#_x0000_s1059"/>
        <o:r id="V:Rule58" type="connector" idref="#_x0000_s1110"/>
        <o:r id="V:Rule59" type="connector" idref="#_x0000_s1050"/>
        <o:r id="V:Rule60" type="connector" idref="#_x0000_s1058"/>
        <o:r id="V:Rule61" type="connector" idref="#_x0000_s1051"/>
        <o:r id="V:Rule62" type="connector" idref="#_x0000_s1109"/>
        <o:r id="V:Rule63" type="connector" idref="#_x0000_s1056"/>
        <o:r id="V:Rule64" type="connector" idref="#_x0000_s1102"/>
        <o:r id="V:Rule65" type="connector" idref="#_x0000_s1111"/>
        <o:r id="V:Rule66" type="connector" idref="#_x0000_s1057"/>
        <o:r id="V:Rule67" type="connector" idref="#_x0000_s1103"/>
        <o:r id="V:Rule68" type="connector" idref="#_x0000_s1112"/>
      </o:rules>
      <o:regrouptable v:ext="edit">
        <o:entry new="1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C626C-263A-4D5E-AD98-E07436F3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SAGARA</dc:creator>
  <cp:lastModifiedBy>pc_pm</cp:lastModifiedBy>
  <cp:revision>2</cp:revision>
  <dcterms:created xsi:type="dcterms:W3CDTF">2018-09-18T13:31:00Z</dcterms:created>
  <dcterms:modified xsi:type="dcterms:W3CDTF">2018-09-18T13:31:00Z</dcterms:modified>
</cp:coreProperties>
</file>